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EECD" w14:textId="115FA272" w:rsidR="00227961" w:rsidRPr="00EC4C4A" w:rsidRDefault="00F33F12" w:rsidP="00F33F1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C4C4A">
        <w:rPr>
          <w:rFonts w:ascii="Century Gothic" w:hAnsi="Century Gothic"/>
          <w:b/>
          <w:sz w:val="36"/>
          <w:szCs w:val="36"/>
          <w:u w:val="single"/>
        </w:rPr>
        <w:t>COMMUNICATIONS PLAN</w:t>
      </w:r>
      <w:r w:rsidRPr="00EC4C4A">
        <w:rPr>
          <w:rFonts w:ascii="Century Gothic" w:hAnsi="Century Gothic"/>
          <w:b/>
          <w:sz w:val="36"/>
          <w:szCs w:val="36"/>
          <w:u w:val="single"/>
        </w:rPr>
        <w:br/>
      </w:r>
    </w:p>
    <w:p w14:paraId="0671F00A" w14:textId="5F10E0C8" w:rsidR="00227961" w:rsidRPr="00EC4C4A" w:rsidRDefault="00227961" w:rsidP="00AE1236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An effective communications plan is simply a way to help you think about how to talk to the right people about the right things at the right time – in the right way.  It should be a support for your organization’s larger strategy, so that communications </w:t>
      </w:r>
      <w:r w:rsidR="00344A02" w:rsidRPr="00EC4C4A">
        <w:rPr>
          <w:rFonts w:ascii="Century Gothic" w:hAnsi="Century Gothic"/>
        </w:rPr>
        <w:t>become</w:t>
      </w:r>
      <w:r w:rsidRPr="00EC4C4A">
        <w:rPr>
          <w:rFonts w:ascii="Century Gothic" w:hAnsi="Century Gothic"/>
        </w:rPr>
        <w:t xml:space="preserve"> another way to ‘move the strategic ball down the field.’ </w:t>
      </w:r>
    </w:p>
    <w:p w14:paraId="5C1260A2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</w:p>
    <w:p w14:paraId="48121F1C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C4C4A">
        <w:rPr>
          <w:rFonts w:ascii="Century Gothic" w:hAnsi="Century Gothic"/>
          <w:b/>
          <w:sz w:val="28"/>
          <w:szCs w:val="28"/>
        </w:rPr>
        <w:t xml:space="preserve">Situation Snapshot </w:t>
      </w:r>
    </w:p>
    <w:p w14:paraId="7A406377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Whether or not this is part of your written plan, take some time to reflect: what does the landscape look like?  What </w:t>
      </w:r>
      <w:proofErr w:type="gramStart"/>
      <w:r w:rsidRPr="00EC4C4A">
        <w:rPr>
          <w:rFonts w:ascii="Century Gothic" w:hAnsi="Century Gothic"/>
        </w:rPr>
        <w:t>particular strengths</w:t>
      </w:r>
      <w:proofErr w:type="gramEnd"/>
      <w:r w:rsidRPr="00EC4C4A">
        <w:rPr>
          <w:rFonts w:ascii="Century Gothic" w:hAnsi="Century Gothic"/>
        </w:rPr>
        <w:t xml:space="preserve">, challenges, or opportunities are facing your organization over the next year?  Are there other positive or negative facts, perceptions, etc. that may be relevant?  </w:t>
      </w:r>
    </w:p>
    <w:p w14:paraId="1334B475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</w:p>
    <w:p w14:paraId="67FBB974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C4C4A">
        <w:rPr>
          <w:rFonts w:ascii="Century Gothic" w:hAnsi="Century Gothic"/>
          <w:b/>
          <w:sz w:val="28"/>
          <w:szCs w:val="28"/>
        </w:rPr>
        <w:t xml:space="preserve">Communications Objectives </w:t>
      </w:r>
    </w:p>
    <w:p w14:paraId="3F0685E3" w14:textId="77777777" w:rsidR="00227961" w:rsidRPr="00EC4C4A" w:rsidRDefault="00227961" w:rsidP="00AE1236">
      <w:pPr>
        <w:spacing w:line="276" w:lineRule="auto"/>
        <w:ind w:right="-360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What are the 2-3 tangible, measurable communications outcomes you want to achieve over the planning time (usually a year)?  </w:t>
      </w:r>
    </w:p>
    <w:p w14:paraId="784B1AC5" w14:textId="77777777" w:rsidR="00227961" w:rsidRPr="00EC4C4A" w:rsidRDefault="00227961" w:rsidP="00AE1236">
      <w:pPr>
        <w:spacing w:line="276" w:lineRule="auto"/>
        <w:ind w:right="-360"/>
        <w:rPr>
          <w:rFonts w:ascii="Century Gothic" w:hAnsi="Century Gothic"/>
        </w:rPr>
      </w:pPr>
    </w:p>
    <w:p w14:paraId="744EF871" w14:textId="77777777" w:rsidR="00227961" w:rsidRPr="00EC4C4A" w:rsidRDefault="00227961" w:rsidP="00AE1236">
      <w:pPr>
        <w:spacing w:line="276" w:lineRule="auto"/>
        <w:ind w:right="-360"/>
        <w:rPr>
          <w:rFonts w:ascii="Century Gothic" w:hAnsi="Century Gothic"/>
        </w:rPr>
      </w:pPr>
      <w:r w:rsidRPr="00EC4C4A">
        <w:rPr>
          <w:rFonts w:ascii="Century Gothic" w:hAnsi="Century Gothic"/>
        </w:rPr>
        <w:t>For each objective, chart out:</w:t>
      </w:r>
    </w:p>
    <w:p w14:paraId="149DF114" w14:textId="77777777" w:rsidR="00227961" w:rsidRPr="00EC4C4A" w:rsidRDefault="00227961" w:rsidP="00AE1236">
      <w:pPr>
        <w:spacing w:line="276" w:lineRule="auto"/>
        <w:ind w:right="-360"/>
        <w:rPr>
          <w:rFonts w:ascii="Century Gothic" w:hAnsi="Century Gothic"/>
        </w:rPr>
      </w:pPr>
    </w:p>
    <w:p w14:paraId="0A3640A5" w14:textId="77777777" w:rsidR="00227961" w:rsidRPr="00EC4C4A" w:rsidRDefault="00227961" w:rsidP="00AE1236">
      <w:pPr>
        <w:spacing w:line="276" w:lineRule="auto"/>
        <w:ind w:right="-360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Target Audience</w:t>
      </w:r>
    </w:p>
    <w:p w14:paraId="5E5AAC24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Identify the </w:t>
      </w:r>
      <w:r w:rsidRPr="00EC4C4A">
        <w:rPr>
          <w:rFonts w:ascii="Century Gothic" w:hAnsi="Century Gothic"/>
          <w:u w:val="single"/>
        </w:rPr>
        <w:t>primary</w:t>
      </w:r>
      <w:r w:rsidRPr="00EC4C4A">
        <w:rPr>
          <w:rFonts w:ascii="Century Gothic" w:hAnsi="Century Gothic"/>
        </w:rPr>
        <w:t xml:space="preserve"> audience you’re after.  </w:t>
      </w:r>
    </w:p>
    <w:p w14:paraId="578AD5BE" w14:textId="77777777" w:rsidR="00227961" w:rsidRPr="00EC4C4A" w:rsidRDefault="00227961" w:rsidP="00AE1236">
      <w:pPr>
        <w:numPr>
          <w:ilvl w:val="2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What do you want them to do?  </w:t>
      </w:r>
    </w:p>
    <w:p w14:paraId="0436ACC0" w14:textId="77777777" w:rsidR="00227961" w:rsidRPr="00EC4C4A" w:rsidRDefault="00227961" w:rsidP="00AE1236">
      <w:pPr>
        <w:numPr>
          <w:ilvl w:val="2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What will that take? </w:t>
      </w:r>
    </w:p>
    <w:p w14:paraId="408DE33E" w14:textId="77777777" w:rsidR="00227961" w:rsidRPr="00EC4C4A" w:rsidRDefault="00227961" w:rsidP="00AE1236">
      <w:pPr>
        <w:numPr>
          <w:ilvl w:val="2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Century Gothic" w:hAnsi="Century Gothic"/>
        </w:rPr>
      </w:pPr>
      <w:r w:rsidRPr="00EC4C4A">
        <w:rPr>
          <w:rFonts w:ascii="Century Gothic" w:hAnsi="Century Gothic"/>
        </w:rPr>
        <w:t>What are the challenges or opportunities here?</w:t>
      </w:r>
    </w:p>
    <w:p w14:paraId="1E53A2C8" w14:textId="77777777" w:rsidR="00227961" w:rsidRPr="00EC4C4A" w:rsidRDefault="00227961" w:rsidP="00AE1236">
      <w:pPr>
        <w:spacing w:line="276" w:lineRule="auto"/>
        <w:ind w:left="360"/>
        <w:rPr>
          <w:rFonts w:ascii="Century Gothic" w:hAnsi="Century Gothic"/>
        </w:rPr>
      </w:pPr>
    </w:p>
    <w:p w14:paraId="0998A3A8" w14:textId="77777777" w:rsidR="00227961" w:rsidRPr="00EC4C4A" w:rsidRDefault="00227961" w:rsidP="00EC4C4A">
      <w:pPr>
        <w:numPr>
          <w:ilvl w:val="0"/>
          <w:numId w:val="1"/>
        </w:numPr>
        <w:tabs>
          <w:tab w:val="clear" w:pos="-1080"/>
          <w:tab w:val="num" w:pos="-720"/>
        </w:tabs>
        <w:spacing w:line="276" w:lineRule="auto"/>
        <w:ind w:left="360"/>
        <w:rPr>
          <w:rFonts w:ascii="Century Gothic" w:hAnsi="Century Gothic"/>
        </w:rPr>
      </w:pPr>
      <w:r w:rsidRPr="00EC4C4A">
        <w:rPr>
          <w:rFonts w:ascii="Century Gothic" w:hAnsi="Century Gothic"/>
        </w:rPr>
        <w:t>Secondary audience – is there one?  How do they differ from primary audience? (Be sure that most energy goes into primary audiences)</w:t>
      </w:r>
    </w:p>
    <w:p w14:paraId="3FCB2512" w14:textId="77777777" w:rsidR="00227961" w:rsidRPr="00EC4C4A" w:rsidRDefault="00227961" w:rsidP="00AE1236">
      <w:pPr>
        <w:numPr>
          <w:ilvl w:val="0"/>
          <w:numId w:val="1"/>
        </w:numPr>
        <w:tabs>
          <w:tab w:val="clear" w:pos="-1080"/>
          <w:tab w:val="num" w:pos="-720"/>
        </w:tabs>
        <w:spacing w:line="276" w:lineRule="auto"/>
        <w:ind w:left="360"/>
        <w:rPr>
          <w:rFonts w:ascii="Century Gothic" w:hAnsi="Century Gothic"/>
        </w:rPr>
      </w:pPr>
      <w:r w:rsidRPr="00EC4C4A">
        <w:rPr>
          <w:rFonts w:ascii="Century Gothic" w:hAnsi="Century Gothic"/>
        </w:rPr>
        <w:t>Research – how do you know what they think?</w:t>
      </w:r>
    </w:p>
    <w:p w14:paraId="6F59F07D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</w:p>
    <w:p w14:paraId="686BDA27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Key Messages</w:t>
      </w:r>
    </w:p>
    <w:p w14:paraId="0C9CF5FE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What do you want to tell your target audience?  Speak in their language, from their perspective, about things they care about.  Keep it simple.   </w:t>
      </w:r>
    </w:p>
    <w:p w14:paraId="7C95D35B" w14:textId="77777777" w:rsidR="00227961" w:rsidRPr="00EC4C4A" w:rsidRDefault="00227961" w:rsidP="00AE1236">
      <w:pPr>
        <w:pStyle w:val="ColorfulList-Accent11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Identify the problem &amp; make sure you have proof.</w:t>
      </w:r>
    </w:p>
    <w:p w14:paraId="1ADA5235" w14:textId="77777777" w:rsidR="00227961" w:rsidRPr="00EC4C4A" w:rsidRDefault="00227961" w:rsidP="00AE1236">
      <w:pPr>
        <w:pStyle w:val="ColorfulList-Accent11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Position your organization as part of the solution.</w:t>
      </w:r>
    </w:p>
    <w:p w14:paraId="44907061" w14:textId="77777777" w:rsidR="00227961" w:rsidRPr="00EC4C4A" w:rsidRDefault="00227961" w:rsidP="00AE1236">
      <w:pPr>
        <w:pStyle w:val="ColorfulList-Accent11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Have a clear call to action. </w:t>
      </w:r>
    </w:p>
    <w:p w14:paraId="74340AC2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</w:p>
    <w:p w14:paraId="0B8DA64C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 xml:space="preserve">Strategic Approach </w:t>
      </w:r>
    </w:p>
    <w:p w14:paraId="543161CA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lastRenderedPageBreak/>
        <w:t>Are there a few overarching strategies that can direct the path forward – besides “getting the word out?”  Some strategies that work for non-profits or government agencies include:</w:t>
      </w:r>
    </w:p>
    <w:p w14:paraId="0581545C" w14:textId="77777777" w:rsidR="00227961" w:rsidRPr="00EC4C4A" w:rsidRDefault="00227961" w:rsidP="00AE1236">
      <w:pPr>
        <w:pStyle w:val="ColorfulList-Accent11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Define yourself (which could include re-introducing yourself)</w:t>
      </w:r>
    </w:p>
    <w:p w14:paraId="4D8DF5F5" w14:textId="77777777" w:rsidR="00227961" w:rsidRPr="00EC4C4A" w:rsidRDefault="00227961" w:rsidP="00AE1236">
      <w:pPr>
        <w:pStyle w:val="ColorfulList-Accent11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Be the expert </w:t>
      </w:r>
    </w:p>
    <w:p w14:paraId="5A219C1B" w14:textId="77777777" w:rsidR="00227961" w:rsidRPr="00EC4C4A" w:rsidRDefault="00227961" w:rsidP="00AE1236">
      <w:pPr>
        <w:pStyle w:val="ColorfulList-Accent11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Court the media </w:t>
      </w:r>
    </w:p>
    <w:p w14:paraId="566EAB6C" w14:textId="77777777" w:rsidR="00227961" w:rsidRPr="00EC4C4A" w:rsidRDefault="00227961" w:rsidP="00AE1236">
      <w:pPr>
        <w:pStyle w:val="ColorfulList-Accent11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Put a face on the problem </w:t>
      </w:r>
    </w:p>
    <w:p w14:paraId="6EB3327C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</w:p>
    <w:p w14:paraId="6BA4C098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 xml:space="preserve">Budget </w:t>
      </w:r>
    </w:p>
    <w:p w14:paraId="2A7D89AC" w14:textId="77777777" w:rsidR="00227961" w:rsidRPr="00EC4C4A" w:rsidRDefault="00227961" w:rsidP="00AE1236">
      <w:pPr>
        <w:pStyle w:val="ColorfulList-Accent11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What’s the estimated cost of each activity? Can it be done in-kind?</w:t>
      </w:r>
    </w:p>
    <w:p w14:paraId="2D17481A" w14:textId="77777777" w:rsidR="00227961" w:rsidRPr="00EC4C4A" w:rsidRDefault="00227961" w:rsidP="00AE1236">
      <w:pPr>
        <w:pStyle w:val="ColorfulList-Accent11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Are there sponsors or partners who can underwrite it?</w:t>
      </w:r>
    </w:p>
    <w:p w14:paraId="7135E542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</w:p>
    <w:p w14:paraId="3BA910AF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Who’s Responsible?</w:t>
      </w:r>
    </w:p>
    <w:p w14:paraId="5FF1DF37" w14:textId="77777777" w:rsidR="00227961" w:rsidRPr="00EC4C4A" w:rsidRDefault="00227961" w:rsidP="00AE1236">
      <w:pPr>
        <w:pStyle w:val="ColorfulList-Accent11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Present the final plan to staff – and board – to get feedback. </w:t>
      </w:r>
    </w:p>
    <w:p w14:paraId="5D0D326C" w14:textId="77777777" w:rsidR="00227961" w:rsidRPr="00EC4C4A" w:rsidRDefault="00227961" w:rsidP="00AE1236">
      <w:pPr>
        <w:pStyle w:val="ColorfulList-Accent11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Each component of a communications plan depends on someone to provide information, data, or process support.  The plan must have an “owner” but everyone in the organization should be accountable for supporting it.</w:t>
      </w:r>
    </w:p>
    <w:p w14:paraId="5E543339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</w:p>
    <w:p w14:paraId="5F3DF150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 xml:space="preserve">Timeline </w:t>
      </w:r>
    </w:p>
    <w:p w14:paraId="665F8192" w14:textId="77777777" w:rsidR="00227961" w:rsidRPr="00EC4C4A" w:rsidRDefault="00227961" w:rsidP="00AE1236">
      <w:pPr>
        <w:pStyle w:val="ColorfulList-Accent11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Chart out what activity needs to happen in each month, or week leading up to your deadline.</w:t>
      </w:r>
    </w:p>
    <w:p w14:paraId="78FAB360" w14:textId="77777777" w:rsidR="00227961" w:rsidRPr="00EC4C4A" w:rsidRDefault="00227961" w:rsidP="00AE1236">
      <w:pPr>
        <w:pStyle w:val="ColorfulList-Accent11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What’s already on the calendar that can be leveraged? </w:t>
      </w:r>
    </w:p>
    <w:p w14:paraId="44C054F3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</w:p>
    <w:p w14:paraId="2187B77C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Evaluation</w:t>
      </w:r>
    </w:p>
    <w:p w14:paraId="6E96D547" w14:textId="77777777" w:rsidR="00227961" w:rsidRPr="00EC4C4A" w:rsidRDefault="00227961" w:rsidP="00AE1236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How and when will you evaluate the success?</w:t>
      </w:r>
    </w:p>
    <w:p w14:paraId="2B80FEB4" w14:textId="77777777" w:rsidR="00EC4C4A" w:rsidRDefault="00227961" w:rsidP="00EC4C4A">
      <w:pPr>
        <w:pStyle w:val="ColorfulList-Accent11"/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What’s your system to track media coverage and Web site activity? (Downloads or length of visits is better than hits)</w:t>
      </w:r>
    </w:p>
    <w:p w14:paraId="0EB80740" w14:textId="77777777" w:rsidR="00EC4C4A" w:rsidRDefault="00EC4C4A" w:rsidP="00EC4C4A">
      <w:pPr>
        <w:pStyle w:val="ColorfulList-Accent11"/>
        <w:spacing w:line="276" w:lineRule="auto"/>
        <w:ind w:left="0"/>
        <w:rPr>
          <w:rFonts w:ascii="Century Gothic" w:hAnsi="Century Gothic"/>
        </w:rPr>
      </w:pPr>
    </w:p>
    <w:p w14:paraId="44FADD25" w14:textId="77777777" w:rsidR="00227961" w:rsidRPr="00EC4C4A" w:rsidRDefault="00227961" w:rsidP="00EC4C4A">
      <w:pPr>
        <w:pStyle w:val="ColorfulList-Accent1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EC4C4A">
        <w:rPr>
          <w:rFonts w:ascii="Century Gothic" w:hAnsi="Century Gothic"/>
          <w:b/>
          <w:sz w:val="28"/>
          <w:szCs w:val="28"/>
        </w:rPr>
        <w:t>Communications Plan</w:t>
      </w:r>
    </w:p>
    <w:p w14:paraId="6702A570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6B91A116" w14:textId="77777777" w:rsidR="00227961" w:rsidRPr="00EC4C4A" w:rsidRDefault="00227961" w:rsidP="00EC4C4A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 xml:space="preserve">Situation Analysis </w:t>
      </w:r>
    </w:p>
    <w:p w14:paraId="4CDDBC4E" w14:textId="77777777" w:rsidR="00227961" w:rsidRPr="00EC4C4A" w:rsidRDefault="00227961" w:rsidP="00EC4C4A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(Describe scenario as planning period begins.  What particular issues, facts, perceptions, etc. are relevant to the communications plan being undertaken</w:t>
      </w:r>
      <w:proofErr w:type="gramStart"/>
      <w:r w:rsidRPr="00EC4C4A">
        <w:rPr>
          <w:rFonts w:ascii="Century Gothic" w:hAnsi="Century Gothic"/>
        </w:rPr>
        <w:t>? )</w:t>
      </w:r>
      <w:proofErr w:type="gramEnd"/>
      <w:r w:rsidRPr="00EC4C4A">
        <w:rPr>
          <w:rFonts w:ascii="Century Gothic" w:hAnsi="Century Gothic"/>
        </w:rPr>
        <w:t xml:space="preserve"> </w:t>
      </w:r>
    </w:p>
    <w:p w14:paraId="718DEB27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6C8329CE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Key Objectives of the Communication Plan</w:t>
      </w:r>
    </w:p>
    <w:p w14:paraId="7EE7C0BD" w14:textId="77777777" w:rsidR="00C3317E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(What tangible outcomes would you like to achieve </w:t>
      </w:r>
      <w:proofErr w:type="gramStart"/>
      <w:r w:rsidRPr="00EC4C4A">
        <w:rPr>
          <w:rFonts w:ascii="Century Gothic" w:hAnsi="Century Gothic"/>
        </w:rPr>
        <w:t>as a result of</w:t>
      </w:r>
      <w:proofErr w:type="gramEnd"/>
      <w:r w:rsidRPr="00EC4C4A">
        <w:rPr>
          <w:rFonts w:ascii="Century Gothic" w:hAnsi="Century Gothic"/>
        </w:rPr>
        <w:t xml:space="preserve"> the communications effort?)</w:t>
      </w:r>
    </w:p>
    <w:p w14:paraId="1BDA0B13" w14:textId="77777777" w:rsidR="00C3317E" w:rsidRDefault="00C3317E" w:rsidP="00C3317E">
      <w:pPr>
        <w:spacing w:line="276" w:lineRule="auto"/>
        <w:rPr>
          <w:rFonts w:ascii="Century Gothic" w:hAnsi="Century Gothic"/>
        </w:rPr>
      </w:pPr>
    </w:p>
    <w:p w14:paraId="16E7877C" w14:textId="77777777" w:rsidR="00227961" w:rsidRPr="00C3317E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  <w:b/>
        </w:rPr>
        <w:lastRenderedPageBreak/>
        <w:t>Identify and profile each target audience.</w:t>
      </w:r>
    </w:p>
    <w:p w14:paraId="4B4560A2" w14:textId="610AEAF4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(Describe specific audiences you are targeting through the communication effort, and the ways the knowledge, </w:t>
      </w:r>
      <w:r w:rsidR="00344A02" w:rsidRPr="00EC4C4A">
        <w:rPr>
          <w:rFonts w:ascii="Century Gothic" w:hAnsi="Century Gothic"/>
        </w:rPr>
        <w:t>attitudes,</w:t>
      </w:r>
      <w:r w:rsidRPr="00EC4C4A">
        <w:rPr>
          <w:rFonts w:ascii="Century Gothic" w:hAnsi="Century Gothic"/>
        </w:rPr>
        <w:t xml:space="preserve"> and behavior of each needs to change </w:t>
      </w:r>
      <w:proofErr w:type="gramStart"/>
      <w:r w:rsidRPr="00EC4C4A">
        <w:rPr>
          <w:rFonts w:ascii="Century Gothic" w:hAnsi="Century Gothic"/>
        </w:rPr>
        <w:t>in order to</w:t>
      </w:r>
      <w:proofErr w:type="gramEnd"/>
      <w:r w:rsidRPr="00EC4C4A">
        <w:rPr>
          <w:rFonts w:ascii="Century Gothic" w:hAnsi="Century Gothic"/>
        </w:rPr>
        <w:t xml:space="preserve"> meet your goal(s).  What barriers must be overcome to each audience fully supporting or participating in reaching your goal?  What are the characteristics of each audience that would </w:t>
      </w:r>
      <w:r w:rsidR="00344A02" w:rsidRPr="00EC4C4A">
        <w:rPr>
          <w:rFonts w:ascii="Century Gothic" w:hAnsi="Century Gothic"/>
        </w:rPr>
        <w:t>affect</w:t>
      </w:r>
      <w:r w:rsidRPr="00EC4C4A">
        <w:rPr>
          <w:rFonts w:ascii="Century Gothic" w:hAnsi="Century Gothic"/>
        </w:rPr>
        <w:t xml:space="preserve"> how you would choose to communicate with them — language, education, media habits, etc.?)  What research is needed to understand each audience better and how to reach it?</w:t>
      </w:r>
    </w:p>
    <w:p w14:paraId="3F9916B8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6F0971F3" w14:textId="7DEF05C1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Target Audience A:</w:t>
      </w:r>
      <w:r w:rsidR="00344A02">
        <w:rPr>
          <w:rFonts w:ascii="Century Gothic" w:hAnsi="Century Gothic"/>
        </w:rPr>
        <w:t xml:space="preserve">  ________________________________________________________________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F4C8F" w14:textId="77777777" w:rsidR="00227961" w:rsidRPr="00EC4C4A" w:rsidRDefault="00227961" w:rsidP="00344A02">
      <w:pPr>
        <w:spacing w:line="276" w:lineRule="auto"/>
        <w:rPr>
          <w:rFonts w:ascii="Century Gothic" w:hAnsi="Century Gothic"/>
        </w:rPr>
      </w:pPr>
    </w:p>
    <w:p w14:paraId="1788D541" w14:textId="650203B4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Target Audience B:</w:t>
      </w:r>
      <w:r w:rsidR="00344A02">
        <w:rPr>
          <w:rFonts w:ascii="Century Gothic" w:hAnsi="Century Gothic"/>
        </w:rPr>
        <w:t xml:space="preserve">  ________________________________________________________________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8B748" w14:textId="77777777" w:rsidR="00227961" w:rsidRPr="00EC4C4A" w:rsidRDefault="00227961" w:rsidP="00344A02">
      <w:pPr>
        <w:spacing w:line="276" w:lineRule="auto"/>
        <w:rPr>
          <w:rFonts w:ascii="Century Gothic" w:hAnsi="Century Gothic"/>
        </w:rPr>
      </w:pPr>
    </w:p>
    <w:p w14:paraId="331C36E6" w14:textId="49E98348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Others?</w:t>
      </w:r>
      <w:r w:rsidR="00344A02">
        <w:rPr>
          <w:rFonts w:ascii="Century Gothic" w:hAnsi="Century Gothic"/>
        </w:rPr>
        <w:t xml:space="preserve">  ___________________________________________________________________________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2D30B" w14:textId="77777777" w:rsidR="00C3317E" w:rsidRDefault="00C3317E" w:rsidP="00C3317E">
      <w:pPr>
        <w:spacing w:line="276" w:lineRule="auto"/>
        <w:rPr>
          <w:rFonts w:ascii="Century Gothic" w:hAnsi="Century Gothic"/>
          <w:b/>
        </w:rPr>
      </w:pPr>
    </w:p>
    <w:p w14:paraId="3B2734FF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Key Messages</w:t>
      </w:r>
    </w:p>
    <w:p w14:paraId="6A28F8F8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40E4363C" w14:textId="31FF594A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Key Messages Common to All Target Audiences:</w:t>
      </w:r>
      <w:r w:rsidR="00344A02">
        <w:rPr>
          <w:rFonts w:ascii="Century Gothic" w:hAnsi="Century Gothic"/>
        </w:rPr>
        <w:t xml:space="preserve">  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37671" w14:textId="77777777" w:rsidR="00227961" w:rsidRPr="00EC4C4A" w:rsidRDefault="00227961" w:rsidP="00344A02">
      <w:pPr>
        <w:spacing w:line="276" w:lineRule="auto"/>
        <w:rPr>
          <w:rFonts w:ascii="Century Gothic" w:hAnsi="Century Gothic"/>
        </w:rPr>
      </w:pPr>
    </w:p>
    <w:p w14:paraId="55B39056" w14:textId="16C7448D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Key Messages Specific to Target Audience A:</w:t>
      </w:r>
      <w:r w:rsidR="00344A02">
        <w:rPr>
          <w:rFonts w:ascii="Century Gothic" w:hAnsi="Century Gothic"/>
        </w:rPr>
        <w:t xml:space="preserve">  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35105" w14:textId="759D92F6" w:rsidR="00227961" w:rsidRDefault="00227961" w:rsidP="00344A02">
      <w:pPr>
        <w:spacing w:line="276" w:lineRule="auto"/>
        <w:rPr>
          <w:rFonts w:ascii="Century Gothic" w:hAnsi="Century Gothic"/>
        </w:rPr>
      </w:pPr>
    </w:p>
    <w:p w14:paraId="391BDAFB" w14:textId="7CACB382" w:rsidR="00344A02" w:rsidRDefault="00344A02" w:rsidP="00344A02">
      <w:pPr>
        <w:spacing w:line="276" w:lineRule="auto"/>
        <w:rPr>
          <w:rFonts w:ascii="Century Gothic" w:hAnsi="Century Gothic"/>
        </w:rPr>
      </w:pPr>
    </w:p>
    <w:p w14:paraId="086F8AC0" w14:textId="77777777" w:rsidR="00344A02" w:rsidRPr="00EC4C4A" w:rsidRDefault="00344A02" w:rsidP="00344A02">
      <w:pPr>
        <w:spacing w:line="276" w:lineRule="auto"/>
        <w:rPr>
          <w:rFonts w:ascii="Century Gothic" w:hAnsi="Century Gothic"/>
        </w:rPr>
      </w:pPr>
    </w:p>
    <w:p w14:paraId="438810C5" w14:textId="57B8A48E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lastRenderedPageBreak/>
        <w:t>Key Messages Specific to Target Audience B:</w:t>
      </w:r>
      <w:r w:rsidR="00344A02">
        <w:rPr>
          <w:rFonts w:ascii="Century Gothic" w:hAnsi="Century Gothic"/>
        </w:rPr>
        <w:t xml:space="preserve"> ________________________________________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83B3E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64E0E8AB" w14:textId="4742F455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Appropriate Spokespeople</w:t>
      </w:r>
      <w:r w:rsidR="00344A02">
        <w:rPr>
          <w:rFonts w:ascii="Century Gothic" w:hAnsi="Century Gothic"/>
        </w:rPr>
        <w:t>:  ________________________________________________________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D8382" w14:textId="77777777" w:rsidR="00227961" w:rsidRPr="00EC4C4A" w:rsidRDefault="00227961" w:rsidP="00344A02">
      <w:pPr>
        <w:spacing w:line="276" w:lineRule="auto"/>
        <w:rPr>
          <w:rFonts w:ascii="Century Gothic" w:hAnsi="Century Gothic"/>
        </w:rPr>
      </w:pPr>
    </w:p>
    <w:p w14:paraId="2F6AC1CF" w14:textId="7E62E4F4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News Hooks during Plan</w:t>
      </w:r>
      <w:r w:rsidR="00344A02">
        <w:rPr>
          <w:rFonts w:ascii="Century Gothic" w:hAnsi="Century Gothic"/>
        </w:rPr>
        <w:t>:  ___________________________________________________________</w:t>
      </w:r>
      <w:r w:rsidR="00344A02">
        <w:rPr>
          <w:rFonts w:ascii="Century Gothic" w:hAnsi="Century Gothic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36D92" w14:textId="77777777" w:rsidR="00227961" w:rsidRPr="00EC4C4A" w:rsidRDefault="00227961" w:rsidP="00344A02">
      <w:pPr>
        <w:spacing w:line="276" w:lineRule="auto"/>
        <w:rPr>
          <w:rFonts w:ascii="Century Gothic" w:hAnsi="Century Gothic"/>
        </w:rPr>
      </w:pPr>
    </w:p>
    <w:p w14:paraId="63DF6376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 xml:space="preserve">Communications Channels </w:t>
      </w:r>
    </w:p>
    <w:p w14:paraId="0BF79584" w14:textId="77777777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(Based on what you know about each target audience, pick communications channels that would be effective ways of reaching them.  In each category, be specific about which </w:t>
      </w:r>
      <w:proofErr w:type="gramStart"/>
      <w:r w:rsidRPr="00EC4C4A">
        <w:rPr>
          <w:rFonts w:ascii="Century Gothic" w:hAnsi="Century Gothic"/>
        </w:rPr>
        <w:t>particular channels</w:t>
      </w:r>
      <w:proofErr w:type="gramEnd"/>
      <w:r w:rsidRPr="00EC4C4A">
        <w:rPr>
          <w:rFonts w:ascii="Century Gothic" w:hAnsi="Century Gothic"/>
        </w:rPr>
        <w:t xml:space="preserve"> you will use within the category selected.</w:t>
      </w:r>
    </w:p>
    <w:p w14:paraId="342F8ECB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1F85D12C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Television stations</w:t>
      </w:r>
    </w:p>
    <w:p w14:paraId="6BB64D23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Radio Stations</w:t>
      </w:r>
    </w:p>
    <w:p w14:paraId="4BBA34D8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Newspapers</w:t>
      </w:r>
    </w:p>
    <w:p w14:paraId="418A297F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Web sites </w:t>
      </w:r>
    </w:p>
    <w:p w14:paraId="6C66BD9B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Community centers </w:t>
      </w:r>
    </w:p>
    <w:p w14:paraId="3C84E6A9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Laundromats</w:t>
      </w:r>
    </w:p>
    <w:p w14:paraId="5191A4E7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Malls </w:t>
      </w:r>
    </w:p>
    <w:p w14:paraId="5B702502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Schools</w:t>
      </w:r>
    </w:p>
    <w:p w14:paraId="78489790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Vocational and language training centers</w:t>
      </w:r>
    </w:p>
    <w:p w14:paraId="13EB675A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Libraries</w:t>
      </w:r>
    </w:p>
    <w:p w14:paraId="48E89ADF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Recreation centers</w:t>
      </w:r>
    </w:p>
    <w:p w14:paraId="1E8A392D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Supermarkets</w:t>
      </w:r>
    </w:p>
    <w:p w14:paraId="37C036DC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Literature rack </w:t>
      </w:r>
    </w:p>
    <w:p w14:paraId="640562A6" w14:textId="77777777" w:rsidR="00227961" w:rsidRPr="00EC4C4A" w:rsidRDefault="00227961" w:rsidP="00344A02">
      <w:pPr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Mail</w:t>
      </w:r>
    </w:p>
    <w:p w14:paraId="3DA65425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30F6E11D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Communications Tools</w:t>
      </w:r>
    </w:p>
    <w:p w14:paraId="0A26EEEE" w14:textId="77777777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(Indicate which tools you will employ, and what the purpose of each will be.)</w:t>
      </w:r>
    </w:p>
    <w:p w14:paraId="12A8C853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7019E3E7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lastRenderedPageBreak/>
        <w:t>Brochures</w:t>
      </w:r>
    </w:p>
    <w:p w14:paraId="2C490743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Flyers</w:t>
      </w:r>
    </w:p>
    <w:p w14:paraId="08A85003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Posters</w:t>
      </w:r>
    </w:p>
    <w:p w14:paraId="3C123F2F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Newsletters</w:t>
      </w:r>
    </w:p>
    <w:p w14:paraId="230EBB7A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Annual report</w:t>
      </w:r>
    </w:p>
    <w:p w14:paraId="073B0327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Web site</w:t>
      </w:r>
    </w:p>
    <w:p w14:paraId="7DF49BBF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Press kit</w:t>
      </w:r>
    </w:p>
    <w:p w14:paraId="2C07F183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News release</w:t>
      </w:r>
    </w:p>
    <w:p w14:paraId="47C903A2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Story pitch</w:t>
      </w:r>
    </w:p>
    <w:p w14:paraId="059D3DEA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Article reprint </w:t>
      </w:r>
    </w:p>
    <w:p w14:paraId="7C5CE83C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Letter to the editor </w:t>
      </w:r>
    </w:p>
    <w:p w14:paraId="134648C6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Op/ed piece</w:t>
      </w:r>
    </w:p>
    <w:p w14:paraId="0A629AE4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News conference</w:t>
      </w:r>
    </w:p>
    <w:p w14:paraId="03DCD0D5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Direct mail</w:t>
      </w:r>
    </w:p>
    <w:p w14:paraId="4944311A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PSA </w:t>
      </w:r>
    </w:p>
    <w:p w14:paraId="581C9559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Advertising</w:t>
      </w:r>
    </w:p>
    <w:p w14:paraId="5B9A6E8B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Event</w:t>
      </w:r>
    </w:p>
    <w:p w14:paraId="4E8FA3F6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Electronic media</w:t>
      </w:r>
    </w:p>
    <w:p w14:paraId="7791E98F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Blog</w:t>
      </w:r>
    </w:p>
    <w:p w14:paraId="33BA00F2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Promotional items and giveaways</w:t>
      </w:r>
    </w:p>
    <w:p w14:paraId="01C31045" w14:textId="77777777" w:rsidR="00227961" w:rsidRPr="00EC4C4A" w:rsidRDefault="00227961" w:rsidP="00113761">
      <w:pPr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Others</w:t>
      </w:r>
    </w:p>
    <w:p w14:paraId="3353DE11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337AF218" w14:textId="77777777" w:rsidR="00227961" w:rsidRPr="00EC4C4A" w:rsidRDefault="00227961" w:rsidP="00AE1236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Plan Implementation</w:t>
      </w:r>
    </w:p>
    <w:p w14:paraId="0EA64AE1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</w:rPr>
        <w:t>(By each planned activity, assign a budget estimate, staff that will be responsible for the deliverable and a date for each step in the implementation of the activity.  Create a timeline for the entire plan.)</w:t>
      </w:r>
    </w:p>
    <w:p w14:paraId="1C934A25" w14:textId="77777777" w:rsidR="00C3317E" w:rsidRDefault="00C3317E" w:rsidP="00C3317E">
      <w:pPr>
        <w:spacing w:line="276" w:lineRule="auto"/>
        <w:rPr>
          <w:rFonts w:ascii="Century Gothic" w:hAnsi="Century Gothic"/>
        </w:rPr>
      </w:pPr>
    </w:p>
    <w:p w14:paraId="59902DF4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Evaluation</w:t>
      </w:r>
    </w:p>
    <w:p w14:paraId="0B3FD28B" w14:textId="77777777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 xml:space="preserve">(Specify times to take stock of progress in implementing the communications plan.  Determine strengths and weaknesses of plan execution to date.  When obstacles are identified, </w:t>
      </w:r>
      <w:proofErr w:type="gramStart"/>
      <w:r w:rsidRPr="00EC4C4A">
        <w:rPr>
          <w:rFonts w:ascii="Century Gothic" w:hAnsi="Century Gothic"/>
        </w:rPr>
        <w:t>create</w:t>
      </w:r>
      <w:proofErr w:type="gramEnd"/>
      <w:r w:rsidRPr="00EC4C4A">
        <w:rPr>
          <w:rFonts w:ascii="Century Gothic" w:hAnsi="Century Gothic"/>
        </w:rPr>
        <w:t xml:space="preserve"> and implement new approaches.  Evaluate again at the next touch point.)</w:t>
      </w:r>
    </w:p>
    <w:p w14:paraId="2A7CDD5D" w14:textId="77777777" w:rsidR="00227961" w:rsidRPr="00EC4C4A" w:rsidRDefault="00227961" w:rsidP="00AE1236">
      <w:pPr>
        <w:spacing w:line="276" w:lineRule="auto"/>
        <w:ind w:left="144"/>
        <w:rPr>
          <w:rFonts w:ascii="Century Gothic" w:hAnsi="Century Gothic"/>
        </w:rPr>
      </w:pPr>
    </w:p>
    <w:p w14:paraId="1344FB79" w14:textId="77777777" w:rsidR="00227961" w:rsidRPr="00EC4C4A" w:rsidRDefault="00227961" w:rsidP="00C3317E">
      <w:pPr>
        <w:spacing w:line="276" w:lineRule="auto"/>
        <w:rPr>
          <w:rFonts w:ascii="Century Gothic" w:hAnsi="Century Gothic"/>
          <w:b/>
        </w:rPr>
      </w:pPr>
      <w:r w:rsidRPr="00EC4C4A">
        <w:rPr>
          <w:rFonts w:ascii="Century Gothic" w:hAnsi="Century Gothic"/>
          <w:b/>
        </w:rPr>
        <w:t>Before Next Year’s Planning Process Commences</w:t>
      </w:r>
    </w:p>
    <w:p w14:paraId="58701DC2" w14:textId="77777777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Identify successes.</w:t>
      </w:r>
    </w:p>
    <w:p w14:paraId="60327C48" w14:textId="77777777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Identify disappointments.</w:t>
      </w:r>
    </w:p>
    <w:p w14:paraId="0BD6CA13" w14:textId="77777777" w:rsidR="00227961" w:rsidRPr="00EC4C4A" w:rsidRDefault="00227961" w:rsidP="00C3317E">
      <w:pPr>
        <w:spacing w:line="276" w:lineRule="auto"/>
        <w:rPr>
          <w:rFonts w:ascii="Century Gothic" w:hAnsi="Century Gothic"/>
        </w:rPr>
      </w:pPr>
      <w:r w:rsidRPr="00EC4C4A">
        <w:rPr>
          <w:rFonts w:ascii="Century Gothic" w:hAnsi="Century Gothic"/>
        </w:rPr>
        <w:t>Identify what you want to do differently going forward.</w:t>
      </w:r>
    </w:p>
    <w:p w14:paraId="3DB28E23" w14:textId="6026A3B1" w:rsidR="00227961" w:rsidRPr="00C3317E" w:rsidRDefault="00227961" w:rsidP="00C3317E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3BC4C479" w14:textId="530C4078" w:rsidR="00227961" w:rsidRDefault="008D3F07" w:rsidP="00AE1236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C3317E">
        <w:rPr>
          <w:rFonts w:ascii="Century Gothic" w:hAnsi="Century Gothic"/>
          <w:b/>
          <w:sz w:val="28"/>
          <w:szCs w:val="28"/>
        </w:rPr>
        <w:lastRenderedPageBreak/>
        <w:t>Communications Plan Matrix</w:t>
      </w:r>
    </w:p>
    <w:tbl>
      <w:tblPr>
        <w:tblpPr w:leftFromText="180" w:rightFromText="180" w:vertAnchor="page" w:horzAnchor="margin" w:tblpY="2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91"/>
        <w:gridCol w:w="2069"/>
        <w:gridCol w:w="1439"/>
        <w:gridCol w:w="1441"/>
        <w:gridCol w:w="1367"/>
      </w:tblGrid>
      <w:tr w:rsidR="009573EA" w:rsidRPr="00EC4C4A" w14:paraId="6A08DACD" w14:textId="77777777" w:rsidTr="009573EA">
        <w:trPr>
          <w:trHeight w:val="864"/>
        </w:trPr>
        <w:tc>
          <w:tcPr>
            <w:tcW w:w="1014" w:type="pct"/>
            <w:shd w:val="clear" w:color="auto" w:fill="FFE599"/>
            <w:vAlign w:val="center"/>
          </w:tcPr>
          <w:p w14:paraId="53FAC2E2" w14:textId="77777777" w:rsidR="009573EA" w:rsidRPr="00C3317E" w:rsidRDefault="009573EA" w:rsidP="009573E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3317E">
              <w:rPr>
                <w:rFonts w:ascii="Century Gothic" w:hAnsi="Century Gothic"/>
                <w:b/>
                <w:sz w:val="22"/>
                <w:szCs w:val="22"/>
              </w:rPr>
              <w:t>Objective</w:t>
            </w:r>
          </w:p>
        </w:tc>
        <w:tc>
          <w:tcPr>
            <w:tcW w:w="918" w:type="pct"/>
            <w:shd w:val="clear" w:color="auto" w:fill="FFE599"/>
            <w:vAlign w:val="center"/>
          </w:tcPr>
          <w:p w14:paraId="56134A37" w14:textId="77777777" w:rsidR="009573EA" w:rsidRPr="00C3317E" w:rsidRDefault="009573EA" w:rsidP="009573E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3317E">
              <w:rPr>
                <w:rFonts w:ascii="Century Gothic" w:hAnsi="Century Gothic"/>
                <w:b/>
                <w:sz w:val="22"/>
                <w:szCs w:val="22"/>
              </w:rPr>
              <w:t>Audience</w:t>
            </w:r>
          </w:p>
        </w:tc>
        <w:tc>
          <w:tcPr>
            <w:tcW w:w="1005" w:type="pct"/>
            <w:shd w:val="clear" w:color="auto" w:fill="FFE599"/>
            <w:vAlign w:val="center"/>
          </w:tcPr>
          <w:p w14:paraId="3D131252" w14:textId="77777777" w:rsidR="009573EA" w:rsidRPr="00C3317E" w:rsidRDefault="009573EA" w:rsidP="009573E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3317E">
              <w:rPr>
                <w:rFonts w:ascii="Century Gothic" w:hAnsi="Century Gothic"/>
                <w:b/>
                <w:sz w:val="22"/>
                <w:szCs w:val="22"/>
              </w:rPr>
              <w:t>Activity – channel/tools</w:t>
            </w:r>
          </w:p>
        </w:tc>
        <w:tc>
          <w:tcPr>
            <w:tcW w:w="699" w:type="pct"/>
            <w:shd w:val="clear" w:color="auto" w:fill="FFE599"/>
            <w:vAlign w:val="center"/>
          </w:tcPr>
          <w:p w14:paraId="1FB2B4AC" w14:textId="77777777" w:rsidR="009573EA" w:rsidRPr="00C3317E" w:rsidRDefault="009573EA" w:rsidP="009573E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3317E">
              <w:rPr>
                <w:rFonts w:ascii="Century Gothic" w:hAnsi="Century Gothic"/>
                <w:b/>
                <w:sz w:val="22"/>
                <w:szCs w:val="22"/>
              </w:rPr>
              <w:t>Budget</w:t>
            </w:r>
          </w:p>
        </w:tc>
        <w:tc>
          <w:tcPr>
            <w:tcW w:w="700" w:type="pct"/>
            <w:shd w:val="clear" w:color="auto" w:fill="FFE599"/>
            <w:vAlign w:val="center"/>
          </w:tcPr>
          <w:p w14:paraId="25C9FF01" w14:textId="77777777" w:rsidR="009573EA" w:rsidRPr="00C3317E" w:rsidRDefault="009573EA" w:rsidP="009573E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3317E">
              <w:rPr>
                <w:rFonts w:ascii="Century Gothic" w:hAnsi="Century Gothic"/>
                <w:b/>
                <w:sz w:val="22"/>
                <w:szCs w:val="22"/>
              </w:rPr>
              <w:t>Timeline</w:t>
            </w:r>
          </w:p>
        </w:tc>
        <w:tc>
          <w:tcPr>
            <w:tcW w:w="664" w:type="pct"/>
            <w:shd w:val="clear" w:color="auto" w:fill="FFE599"/>
            <w:vAlign w:val="center"/>
          </w:tcPr>
          <w:p w14:paraId="51489F01" w14:textId="77777777" w:rsidR="009573EA" w:rsidRPr="00C3317E" w:rsidRDefault="009573EA" w:rsidP="009573EA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3317E">
              <w:rPr>
                <w:rFonts w:ascii="Century Gothic" w:hAnsi="Century Gothic"/>
                <w:b/>
                <w:sz w:val="22"/>
                <w:szCs w:val="22"/>
              </w:rPr>
              <w:t>Owner</w:t>
            </w:r>
          </w:p>
        </w:tc>
      </w:tr>
      <w:tr w:rsidR="009573EA" w:rsidRPr="00EC4C4A" w14:paraId="25A42A85" w14:textId="77777777" w:rsidTr="009573EA">
        <w:trPr>
          <w:trHeight w:val="1872"/>
        </w:trPr>
        <w:tc>
          <w:tcPr>
            <w:tcW w:w="1014" w:type="pct"/>
          </w:tcPr>
          <w:p w14:paraId="70BEEAD2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8" w:type="pct"/>
          </w:tcPr>
          <w:p w14:paraId="67438042" w14:textId="77777777" w:rsidR="009573EA" w:rsidRPr="001663E6" w:rsidRDefault="009573EA" w:rsidP="009573EA">
            <w:pPr>
              <w:numPr>
                <w:ilvl w:val="0"/>
                <w:numId w:val="8"/>
              </w:numPr>
              <w:spacing w:line="276" w:lineRule="auto"/>
              <w:ind w:left="76" w:hanging="76"/>
              <w:rPr>
                <w:rFonts w:ascii="Century Gothic" w:hAnsi="Century Gothic"/>
              </w:rPr>
            </w:pPr>
          </w:p>
        </w:tc>
        <w:tc>
          <w:tcPr>
            <w:tcW w:w="1005" w:type="pct"/>
          </w:tcPr>
          <w:p w14:paraId="239C5B7D" w14:textId="77777777" w:rsidR="009573EA" w:rsidRPr="001663E6" w:rsidRDefault="009573EA" w:rsidP="009573EA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</w:p>
          <w:p w14:paraId="406E9963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9" w:type="pct"/>
          </w:tcPr>
          <w:p w14:paraId="6DFF2FAC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0" w:type="pct"/>
          </w:tcPr>
          <w:p w14:paraId="71D4C8FA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64" w:type="pct"/>
          </w:tcPr>
          <w:p w14:paraId="0B2F0374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573EA" w:rsidRPr="00EC4C4A" w14:paraId="1AB50174" w14:textId="77777777" w:rsidTr="009573EA">
        <w:trPr>
          <w:trHeight w:val="1872"/>
        </w:trPr>
        <w:tc>
          <w:tcPr>
            <w:tcW w:w="1014" w:type="pct"/>
          </w:tcPr>
          <w:p w14:paraId="25FFFEB1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8" w:type="pct"/>
          </w:tcPr>
          <w:p w14:paraId="68DAA5FD" w14:textId="77777777" w:rsidR="009573EA" w:rsidRPr="001663E6" w:rsidRDefault="009573EA" w:rsidP="009573EA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5" w:type="pct"/>
          </w:tcPr>
          <w:p w14:paraId="271EC503" w14:textId="77777777" w:rsidR="009573EA" w:rsidRPr="001663E6" w:rsidRDefault="009573EA" w:rsidP="009573EA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</w:p>
          <w:p w14:paraId="6278BF5B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9" w:type="pct"/>
          </w:tcPr>
          <w:p w14:paraId="4D51F9E6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0" w:type="pct"/>
          </w:tcPr>
          <w:p w14:paraId="5CECBF59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64" w:type="pct"/>
          </w:tcPr>
          <w:p w14:paraId="0175AE86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573EA" w:rsidRPr="00EC4C4A" w14:paraId="6898615E" w14:textId="77777777" w:rsidTr="009573EA">
        <w:trPr>
          <w:trHeight w:val="1872"/>
        </w:trPr>
        <w:tc>
          <w:tcPr>
            <w:tcW w:w="1014" w:type="pct"/>
          </w:tcPr>
          <w:p w14:paraId="2D059084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8" w:type="pct"/>
          </w:tcPr>
          <w:p w14:paraId="4985E0F8" w14:textId="77777777" w:rsidR="009573EA" w:rsidRPr="001663E6" w:rsidRDefault="009573EA" w:rsidP="009573EA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</w:p>
          <w:p w14:paraId="30147774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5" w:type="pct"/>
          </w:tcPr>
          <w:p w14:paraId="1C3767C6" w14:textId="77777777" w:rsidR="009573EA" w:rsidRPr="001663E6" w:rsidRDefault="009573EA" w:rsidP="009573EA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</w:p>
          <w:p w14:paraId="1494C71D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9" w:type="pct"/>
          </w:tcPr>
          <w:p w14:paraId="2AA74F25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0" w:type="pct"/>
          </w:tcPr>
          <w:p w14:paraId="6F940D57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64" w:type="pct"/>
          </w:tcPr>
          <w:p w14:paraId="1DD0A6B6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573EA" w:rsidRPr="00EC4C4A" w14:paraId="3AE4D579" w14:textId="77777777" w:rsidTr="009573EA">
        <w:trPr>
          <w:trHeight w:val="1872"/>
        </w:trPr>
        <w:tc>
          <w:tcPr>
            <w:tcW w:w="1014" w:type="pct"/>
          </w:tcPr>
          <w:p w14:paraId="38DC3767" w14:textId="77777777" w:rsidR="009573E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  <w:p w14:paraId="7346459A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18" w:type="pct"/>
          </w:tcPr>
          <w:p w14:paraId="69E92751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5" w:type="pct"/>
          </w:tcPr>
          <w:p w14:paraId="309650BA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9" w:type="pct"/>
          </w:tcPr>
          <w:p w14:paraId="11A3C48B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0" w:type="pct"/>
          </w:tcPr>
          <w:p w14:paraId="52B7BB39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64" w:type="pct"/>
          </w:tcPr>
          <w:p w14:paraId="6D96526B" w14:textId="77777777" w:rsidR="009573EA" w:rsidRPr="00EC4C4A" w:rsidRDefault="009573EA" w:rsidP="009573E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812113D" w14:textId="77777777" w:rsidR="00211846" w:rsidRDefault="00211846" w:rsidP="00AE1236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sectPr w:rsidR="00211846" w:rsidSect="00AE1236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7E0D" w14:textId="77777777" w:rsidR="009C0704" w:rsidRDefault="009C0704">
      <w:r>
        <w:separator/>
      </w:r>
    </w:p>
  </w:endnote>
  <w:endnote w:type="continuationSeparator" w:id="0">
    <w:p w14:paraId="2E19742E" w14:textId="77777777" w:rsidR="009C0704" w:rsidRDefault="009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617" w14:textId="2DBABD8D" w:rsidR="00240687" w:rsidRDefault="00240687">
    <w:pPr>
      <w:pStyle w:val="Footer"/>
      <w:jc w:val="right"/>
    </w:pPr>
    <w:r w:rsidRPr="00240687">
      <w:rPr>
        <w:rFonts w:ascii="Century Gothic" w:hAnsi="Century Gothic"/>
        <w:sz w:val="16"/>
        <w:szCs w:val="16"/>
      </w:rPr>
      <w:t xml:space="preserve">Page </w:t>
    </w:r>
    <w:r w:rsidRPr="00240687">
      <w:rPr>
        <w:rFonts w:ascii="Century Gothic" w:hAnsi="Century Gothic"/>
        <w:sz w:val="16"/>
        <w:szCs w:val="16"/>
      </w:rPr>
      <w:fldChar w:fldCharType="begin"/>
    </w:r>
    <w:r w:rsidRPr="00240687">
      <w:rPr>
        <w:rFonts w:ascii="Century Gothic" w:hAnsi="Century Gothic"/>
        <w:sz w:val="16"/>
        <w:szCs w:val="16"/>
      </w:rPr>
      <w:instrText xml:space="preserve"> PAGE </w:instrText>
    </w:r>
    <w:r w:rsidRPr="00240687">
      <w:rPr>
        <w:rFonts w:ascii="Century Gothic" w:hAnsi="Century Gothic"/>
        <w:sz w:val="16"/>
        <w:szCs w:val="16"/>
      </w:rPr>
      <w:fldChar w:fldCharType="separate"/>
    </w:r>
    <w:r w:rsidRPr="00240687">
      <w:rPr>
        <w:rFonts w:ascii="Century Gothic" w:hAnsi="Century Gothic"/>
        <w:noProof/>
        <w:sz w:val="16"/>
        <w:szCs w:val="16"/>
      </w:rPr>
      <w:t>2</w:t>
    </w:r>
    <w:r w:rsidRPr="00240687">
      <w:rPr>
        <w:rFonts w:ascii="Century Gothic" w:hAnsi="Century Gothic"/>
        <w:sz w:val="16"/>
        <w:szCs w:val="16"/>
      </w:rPr>
      <w:fldChar w:fldCharType="end"/>
    </w:r>
    <w:r w:rsidRPr="00240687">
      <w:rPr>
        <w:rFonts w:ascii="Century Gothic" w:hAnsi="Century Gothic"/>
        <w:sz w:val="16"/>
        <w:szCs w:val="16"/>
      </w:rPr>
      <w:t xml:space="preserve"> of </w:t>
    </w:r>
    <w:r w:rsidRPr="00240687">
      <w:rPr>
        <w:rFonts w:ascii="Century Gothic" w:hAnsi="Century Gothic"/>
        <w:sz w:val="16"/>
        <w:szCs w:val="16"/>
      </w:rPr>
      <w:fldChar w:fldCharType="begin"/>
    </w:r>
    <w:r w:rsidRPr="00240687">
      <w:rPr>
        <w:rFonts w:ascii="Century Gothic" w:hAnsi="Century Gothic"/>
        <w:sz w:val="16"/>
        <w:szCs w:val="16"/>
      </w:rPr>
      <w:instrText xml:space="preserve"> NUMPAGES  </w:instrText>
    </w:r>
    <w:r w:rsidRPr="00240687">
      <w:rPr>
        <w:rFonts w:ascii="Century Gothic" w:hAnsi="Century Gothic"/>
        <w:sz w:val="16"/>
        <w:szCs w:val="16"/>
      </w:rPr>
      <w:fldChar w:fldCharType="separate"/>
    </w:r>
    <w:r w:rsidRPr="00240687">
      <w:rPr>
        <w:rFonts w:ascii="Century Gothic" w:hAnsi="Century Gothic"/>
        <w:noProof/>
        <w:sz w:val="16"/>
        <w:szCs w:val="16"/>
      </w:rPr>
      <w:t>2</w:t>
    </w:r>
    <w:r w:rsidRPr="00240687">
      <w:rPr>
        <w:rFonts w:ascii="Century Gothic" w:hAnsi="Century Gothic"/>
        <w:sz w:val="16"/>
        <w:szCs w:val="16"/>
      </w:rPr>
      <w:fldChar w:fldCharType="end"/>
    </w:r>
  </w:p>
  <w:p w14:paraId="68D6AA17" w14:textId="77777777" w:rsidR="00240687" w:rsidRDefault="0024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21A8" w14:textId="77777777" w:rsidR="009C0704" w:rsidRDefault="009C0704">
      <w:r>
        <w:separator/>
      </w:r>
    </w:p>
  </w:footnote>
  <w:footnote w:type="continuationSeparator" w:id="0">
    <w:p w14:paraId="084AEF29" w14:textId="77777777" w:rsidR="009C0704" w:rsidRDefault="009C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BA8"/>
    <w:multiLevelType w:val="hybridMultilevel"/>
    <w:tmpl w:val="5DA8900C"/>
    <w:lvl w:ilvl="0" w:tplc="3E268224">
      <w:start w:val="14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A724D0D"/>
    <w:multiLevelType w:val="hybridMultilevel"/>
    <w:tmpl w:val="53E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01B"/>
    <w:multiLevelType w:val="hybridMultilevel"/>
    <w:tmpl w:val="1004B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E5467"/>
    <w:multiLevelType w:val="hybridMultilevel"/>
    <w:tmpl w:val="4FEC7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4593E"/>
    <w:multiLevelType w:val="hybridMultilevel"/>
    <w:tmpl w:val="BA8A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3D80"/>
    <w:multiLevelType w:val="hybridMultilevel"/>
    <w:tmpl w:val="22F0D772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02981"/>
    <w:multiLevelType w:val="hybridMultilevel"/>
    <w:tmpl w:val="E4C8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B53A2"/>
    <w:multiLevelType w:val="hybridMultilevel"/>
    <w:tmpl w:val="46964826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21CEB"/>
    <w:multiLevelType w:val="hybridMultilevel"/>
    <w:tmpl w:val="7602A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15555"/>
    <w:multiLevelType w:val="hybridMultilevel"/>
    <w:tmpl w:val="AD06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3793">
    <w:abstractNumId w:val="0"/>
  </w:num>
  <w:num w:numId="2" w16cid:durableId="585383948">
    <w:abstractNumId w:val="8"/>
  </w:num>
  <w:num w:numId="3" w16cid:durableId="1476219895">
    <w:abstractNumId w:val="3"/>
  </w:num>
  <w:num w:numId="4" w16cid:durableId="1762987989">
    <w:abstractNumId w:val="6"/>
  </w:num>
  <w:num w:numId="5" w16cid:durableId="386345849">
    <w:abstractNumId w:val="4"/>
  </w:num>
  <w:num w:numId="6" w16cid:durableId="1886090900">
    <w:abstractNumId w:val="2"/>
  </w:num>
  <w:num w:numId="7" w16cid:durableId="1361051880">
    <w:abstractNumId w:val="9"/>
  </w:num>
  <w:num w:numId="8" w16cid:durableId="1807161012">
    <w:abstractNumId w:val="1"/>
  </w:num>
  <w:num w:numId="9" w16cid:durableId="1264266989">
    <w:abstractNumId w:val="7"/>
  </w:num>
  <w:num w:numId="10" w16cid:durableId="145754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961"/>
    <w:rsid w:val="000018FF"/>
    <w:rsid w:val="0000254C"/>
    <w:rsid w:val="00002943"/>
    <w:rsid w:val="00005A6E"/>
    <w:rsid w:val="00005B8B"/>
    <w:rsid w:val="00010123"/>
    <w:rsid w:val="00011326"/>
    <w:rsid w:val="00012AEB"/>
    <w:rsid w:val="00013349"/>
    <w:rsid w:val="00013DB7"/>
    <w:rsid w:val="00015B21"/>
    <w:rsid w:val="0001688C"/>
    <w:rsid w:val="00021485"/>
    <w:rsid w:val="00021BF8"/>
    <w:rsid w:val="0002478B"/>
    <w:rsid w:val="00025696"/>
    <w:rsid w:val="0003015F"/>
    <w:rsid w:val="00033BA5"/>
    <w:rsid w:val="00034798"/>
    <w:rsid w:val="00034B7E"/>
    <w:rsid w:val="0003507C"/>
    <w:rsid w:val="000402D6"/>
    <w:rsid w:val="0004044C"/>
    <w:rsid w:val="00040BA6"/>
    <w:rsid w:val="0004388D"/>
    <w:rsid w:val="00044FDA"/>
    <w:rsid w:val="00047E8F"/>
    <w:rsid w:val="000502AF"/>
    <w:rsid w:val="00054B01"/>
    <w:rsid w:val="00061D17"/>
    <w:rsid w:val="000631B3"/>
    <w:rsid w:val="0006410A"/>
    <w:rsid w:val="000644D0"/>
    <w:rsid w:val="000661B0"/>
    <w:rsid w:val="000664C9"/>
    <w:rsid w:val="00066F4C"/>
    <w:rsid w:val="000674ED"/>
    <w:rsid w:val="00067E1E"/>
    <w:rsid w:val="00070857"/>
    <w:rsid w:val="00071172"/>
    <w:rsid w:val="00072B17"/>
    <w:rsid w:val="00073C20"/>
    <w:rsid w:val="00074864"/>
    <w:rsid w:val="00074E4F"/>
    <w:rsid w:val="0007555F"/>
    <w:rsid w:val="000813E4"/>
    <w:rsid w:val="0008420D"/>
    <w:rsid w:val="00084848"/>
    <w:rsid w:val="00090FCF"/>
    <w:rsid w:val="0009199D"/>
    <w:rsid w:val="000919E5"/>
    <w:rsid w:val="00092FCD"/>
    <w:rsid w:val="00096E28"/>
    <w:rsid w:val="000974CC"/>
    <w:rsid w:val="000A10CD"/>
    <w:rsid w:val="000A197B"/>
    <w:rsid w:val="000A401A"/>
    <w:rsid w:val="000A4CCD"/>
    <w:rsid w:val="000A50FC"/>
    <w:rsid w:val="000A5CCD"/>
    <w:rsid w:val="000B1BA1"/>
    <w:rsid w:val="000B3BBC"/>
    <w:rsid w:val="000B47A9"/>
    <w:rsid w:val="000B4954"/>
    <w:rsid w:val="000B50C8"/>
    <w:rsid w:val="000C0F53"/>
    <w:rsid w:val="000C33B4"/>
    <w:rsid w:val="000C4F58"/>
    <w:rsid w:val="000C562C"/>
    <w:rsid w:val="000C57A2"/>
    <w:rsid w:val="000D334A"/>
    <w:rsid w:val="000D3669"/>
    <w:rsid w:val="000D5C27"/>
    <w:rsid w:val="000D7350"/>
    <w:rsid w:val="000E0CE4"/>
    <w:rsid w:val="000E179C"/>
    <w:rsid w:val="000E26CE"/>
    <w:rsid w:val="000E2EFF"/>
    <w:rsid w:val="000E4A8B"/>
    <w:rsid w:val="000E5A21"/>
    <w:rsid w:val="000F05D8"/>
    <w:rsid w:val="000F1439"/>
    <w:rsid w:val="000F20D8"/>
    <w:rsid w:val="000F22D1"/>
    <w:rsid w:val="000F26AE"/>
    <w:rsid w:val="000F29E7"/>
    <w:rsid w:val="000F503E"/>
    <w:rsid w:val="000F6404"/>
    <w:rsid w:val="000F7914"/>
    <w:rsid w:val="001029B2"/>
    <w:rsid w:val="001105C2"/>
    <w:rsid w:val="00112B72"/>
    <w:rsid w:val="00113009"/>
    <w:rsid w:val="001132D9"/>
    <w:rsid w:val="00113492"/>
    <w:rsid w:val="00113761"/>
    <w:rsid w:val="00113BFE"/>
    <w:rsid w:val="00114F64"/>
    <w:rsid w:val="00115067"/>
    <w:rsid w:val="00117B8F"/>
    <w:rsid w:val="00120932"/>
    <w:rsid w:val="00121B6E"/>
    <w:rsid w:val="0012286D"/>
    <w:rsid w:val="001235E9"/>
    <w:rsid w:val="00123BA8"/>
    <w:rsid w:val="00125501"/>
    <w:rsid w:val="00126DDC"/>
    <w:rsid w:val="0012755B"/>
    <w:rsid w:val="00131B47"/>
    <w:rsid w:val="001322E8"/>
    <w:rsid w:val="0013237B"/>
    <w:rsid w:val="001371E9"/>
    <w:rsid w:val="001378EB"/>
    <w:rsid w:val="0014067B"/>
    <w:rsid w:val="00142943"/>
    <w:rsid w:val="0014362D"/>
    <w:rsid w:val="00145329"/>
    <w:rsid w:val="001458DE"/>
    <w:rsid w:val="0014669C"/>
    <w:rsid w:val="00146F4B"/>
    <w:rsid w:val="0014750E"/>
    <w:rsid w:val="00152697"/>
    <w:rsid w:val="00152EEA"/>
    <w:rsid w:val="00153401"/>
    <w:rsid w:val="0015493A"/>
    <w:rsid w:val="001553D1"/>
    <w:rsid w:val="00155BD4"/>
    <w:rsid w:val="00155C8D"/>
    <w:rsid w:val="00156AC9"/>
    <w:rsid w:val="0016150D"/>
    <w:rsid w:val="0016172C"/>
    <w:rsid w:val="00161EE9"/>
    <w:rsid w:val="001663E6"/>
    <w:rsid w:val="0016750F"/>
    <w:rsid w:val="0017069E"/>
    <w:rsid w:val="001716E7"/>
    <w:rsid w:val="001749E8"/>
    <w:rsid w:val="00174BA8"/>
    <w:rsid w:val="00174FD9"/>
    <w:rsid w:val="0017648D"/>
    <w:rsid w:val="00176C2E"/>
    <w:rsid w:val="00180279"/>
    <w:rsid w:val="00183B9C"/>
    <w:rsid w:val="00183FA4"/>
    <w:rsid w:val="00190193"/>
    <w:rsid w:val="00192B8F"/>
    <w:rsid w:val="00196163"/>
    <w:rsid w:val="00196FD5"/>
    <w:rsid w:val="001A01BE"/>
    <w:rsid w:val="001A19D0"/>
    <w:rsid w:val="001A31F2"/>
    <w:rsid w:val="001A43CD"/>
    <w:rsid w:val="001A5601"/>
    <w:rsid w:val="001A5DCA"/>
    <w:rsid w:val="001B20BB"/>
    <w:rsid w:val="001B3E26"/>
    <w:rsid w:val="001C1008"/>
    <w:rsid w:val="001C30AE"/>
    <w:rsid w:val="001C392E"/>
    <w:rsid w:val="001C3B79"/>
    <w:rsid w:val="001C4FA0"/>
    <w:rsid w:val="001D0BCB"/>
    <w:rsid w:val="001D12B5"/>
    <w:rsid w:val="001D1A4D"/>
    <w:rsid w:val="001D1D0F"/>
    <w:rsid w:val="001D3047"/>
    <w:rsid w:val="001D312E"/>
    <w:rsid w:val="001D34E2"/>
    <w:rsid w:val="001D6B44"/>
    <w:rsid w:val="001D6D5A"/>
    <w:rsid w:val="001D7FD6"/>
    <w:rsid w:val="001D7FEB"/>
    <w:rsid w:val="001E1C84"/>
    <w:rsid w:val="001E5111"/>
    <w:rsid w:val="001E6BF8"/>
    <w:rsid w:val="001F070D"/>
    <w:rsid w:val="001F0DD6"/>
    <w:rsid w:val="001F0DEF"/>
    <w:rsid w:val="001F17C5"/>
    <w:rsid w:val="001F4E6B"/>
    <w:rsid w:val="001F59DB"/>
    <w:rsid w:val="001F6312"/>
    <w:rsid w:val="002011F4"/>
    <w:rsid w:val="002032A1"/>
    <w:rsid w:val="00204CD0"/>
    <w:rsid w:val="00205C11"/>
    <w:rsid w:val="0020635E"/>
    <w:rsid w:val="00206471"/>
    <w:rsid w:val="00207BC3"/>
    <w:rsid w:val="00211229"/>
    <w:rsid w:val="00211846"/>
    <w:rsid w:val="00214B1B"/>
    <w:rsid w:val="00214BB3"/>
    <w:rsid w:val="00215708"/>
    <w:rsid w:val="002158F0"/>
    <w:rsid w:val="00217DE7"/>
    <w:rsid w:val="00223F8D"/>
    <w:rsid w:val="0022519A"/>
    <w:rsid w:val="0022526F"/>
    <w:rsid w:val="002268E1"/>
    <w:rsid w:val="00227961"/>
    <w:rsid w:val="00230C6F"/>
    <w:rsid w:val="00230DE7"/>
    <w:rsid w:val="00230F51"/>
    <w:rsid w:val="0023373C"/>
    <w:rsid w:val="00236407"/>
    <w:rsid w:val="00237E58"/>
    <w:rsid w:val="00240495"/>
    <w:rsid w:val="00240687"/>
    <w:rsid w:val="00241C4E"/>
    <w:rsid w:val="00244E21"/>
    <w:rsid w:val="002541F7"/>
    <w:rsid w:val="00255542"/>
    <w:rsid w:val="002605B2"/>
    <w:rsid w:val="00261666"/>
    <w:rsid w:val="00263C9D"/>
    <w:rsid w:val="00264792"/>
    <w:rsid w:val="00264ACB"/>
    <w:rsid w:val="002726E6"/>
    <w:rsid w:val="002749A9"/>
    <w:rsid w:val="00275107"/>
    <w:rsid w:val="002759BA"/>
    <w:rsid w:val="00275A88"/>
    <w:rsid w:val="00275A89"/>
    <w:rsid w:val="0027623C"/>
    <w:rsid w:val="002767F9"/>
    <w:rsid w:val="002802D9"/>
    <w:rsid w:val="002811B7"/>
    <w:rsid w:val="00281F33"/>
    <w:rsid w:val="00286A82"/>
    <w:rsid w:val="00286DA1"/>
    <w:rsid w:val="00287FE0"/>
    <w:rsid w:val="002917A3"/>
    <w:rsid w:val="002929A9"/>
    <w:rsid w:val="0029672A"/>
    <w:rsid w:val="002975E4"/>
    <w:rsid w:val="002977F2"/>
    <w:rsid w:val="002A0F5A"/>
    <w:rsid w:val="002A2645"/>
    <w:rsid w:val="002A28C2"/>
    <w:rsid w:val="002A39E8"/>
    <w:rsid w:val="002A3E13"/>
    <w:rsid w:val="002A5281"/>
    <w:rsid w:val="002A6091"/>
    <w:rsid w:val="002A671C"/>
    <w:rsid w:val="002B00CC"/>
    <w:rsid w:val="002B33DE"/>
    <w:rsid w:val="002B371E"/>
    <w:rsid w:val="002B3854"/>
    <w:rsid w:val="002B3F96"/>
    <w:rsid w:val="002B68C2"/>
    <w:rsid w:val="002B70CD"/>
    <w:rsid w:val="002B775E"/>
    <w:rsid w:val="002C03B5"/>
    <w:rsid w:val="002C3DD2"/>
    <w:rsid w:val="002C546D"/>
    <w:rsid w:val="002C56C6"/>
    <w:rsid w:val="002D0671"/>
    <w:rsid w:val="002D0C78"/>
    <w:rsid w:val="002D2414"/>
    <w:rsid w:val="002D2478"/>
    <w:rsid w:val="002D2ED6"/>
    <w:rsid w:val="002D4605"/>
    <w:rsid w:val="002D7347"/>
    <w:rsid w:val="002E133E"/>
    <w:rsid w:val="002E15A3"/>
    <w:rsid w:val="002E37BE"/>
    <w:rsid w:val="002E44DE"/>
    <w:rsid w:val="002E4E90"/>
    <w:rsid w:val="002F26BA"/>
    <w:rsid w:val="002F2949"/>
    <w:rsid w:val="002F31F7"/>
    <w:rsid w:val="002F61EF"/>
    <w:rsid w:val="00300B2B"/>
    <w:rsid w:val="00303DFB"/>
    <w:rsid w:val="00304F85"/>
    <w:rsid w:val="00305741"/>
    <w:rsid w:val="00305770"/>
    <w:rsid w:val="003061CF"/>
    <w:rsid w:val="0031191C"/>
    <w:rsid w:val="003120B6"/>
    <w:rsid w:val="00313014"/>
    <w:rsid w:val="00314566"/>
    <w:rsid w:val="00316114"/>
    <w:rsid w:val="00317898"/>
    <w:rsid w:val="00317949"/>
    <w:rsid w:val="003207D4"/>
    <w:rsid w:val="00323939"/>
    <w:rsid w:val="003241CB"/>
    <w:rsid w:val="00325471"/>
    <w:rsid w:val="00325CE6"/>
    <w:rsid w:val="00326A23"/>
    <w:rsid w:val="0032727D"/>
    <w:rsid w:val="00331955"/>
    <w:rsid w:val="00331E23"/>
    <w:rsid w:val="003333BC"/>
    <w:rsid w:val="003356AD"/>
    <w:rsid w:val="00336071"/>
    <w:rsid w:val="00342D04"/>
    <w:rsid w:val="003449F2"/>
    <w:rsid w:val="00344A02"/>
    <w:rsid w:val="0035118C"/>
    <w:rsid w:val="003524EC"/>
    <w:rsid w:val="00352519"/>
    <w:rsid w:val="003539E8"/>
    <w:rsid w:val="003544FC"/>
    <w:rsid w:val="00355CF4"/>
    <w:rsid w:val="00356038"/>
    <w:rsid w:val="003565B6"/>
    <w:rsid w:val="00356F99"/>
    <w:rsid w:val="0036058D"/>
    <w:rsid w:val="00361F27"/>
    <w:rsid w:val="003633D2"/>
    <w:rsid w:val="0036459E"/>
    <w:rsid w:val="00364A08"/>
    <w:rsid w:val="00364A0D"/>
    <w:rsid w:val="00365462"/>
    <w:rsid w:val="00366D3E"/>
    <w:rsid w:val="0037245B"/>
    <w:rsid w:val="003724C0"/>
    <w:rsid w:val="00376068"/>
    <w:rsid w:val="00380EF2"/>
    <w:rsid w:val="00381548"/>
    <w:rsid w:val="0038203C"/>
    <w:rsid w:val="003830CB"/>
    <w:rsid w:val="00384553"/>
    <w:rsid w:val="003847C3"/>
    <w:rsid w:val="00386DAD"/>
    <w:rsid w:val="00387B90"/>
    <w:rsid w:val="003911F2"/>
    <w:rsid w:val="00391DAE"/>
    <w:rsid w:val="003922B1"/>
    <w:rsid w:val="00392996"/>
    <w:rsid w:val="003949FE"/>
    <w:rsid w:val="00394C95"/>
    <w:rsid w:val="00397B30"/>
    <w:rsid w:val="003A56EB"/>
    <w:rsid w:val="003A574E"/>
    <w:rsid w:val="003A6958"/>
    <w:rsid w:val="003A6D5B"/>
    <w:rsid w:val="003A7110"/>
    <w:rsid w:val="003A7A81"/>
    <w:rsid w:val="003B09D2"/>
    <w:rsid w:val="003B14DD"/>
    <w:rsid w:val="003B2116"/>
    <w:rsid w:val="003B5727"/>
    <w:rsid w:val="003B5968"/>
    <w:rsid w:val="003B7101"/>
    <w:rsid w:val="003C1A3A"/>
    <w:rsid w:val="003C34FF"/>
    <w:rsid w:val="003C39E6"/>
    <w:rsid w:val="003C6A00"/>
    <w:rsid w:val="003D066B"/>
    <w:rsid w:val="003D0690"/>
    <w:rsid w:val="003D3D3F"/>
    <w:rsid w:val="003D6295"/>
    <w:rsid w:val="003E03C5"/>
    <w:rsid w:val="003E1853"/>
    <w:rsid w:val="003E221E"/>
    <w:rsid w:val="003E3174"/>
    <w:rsid w:val="003E5237"/>
    <w:rsid w:val="003E597F"/>
    <w:rsid w:val="003E65E1"/>
    <w:rsid w:val="003E6D39"/>
    <w:rsid w:val="003E7EBE"/>
    <w:rsid w:val="003F21CE"/>
    <w:rsid w:val="003F230E"/>
    <w:rsid w:val="003F3206"/>
    <w:rsid w:val="00403BDD"/>
    <w:rsid w:val="00403EFB"/>
    <w:rsid w:val="00411104"/>
    <w:rsid w:val="004119B2"/>
    <w:rsid w:val="00413725"/>
    <w:rsid w:val="00421969"/>
    <w:rsid w:val="004230D9"/>
    <w:rsid w:val="004231F6"/>
    <w:rsid w:val="004248D3"/>
    <w:rsid w:val="004256FB"/>
    <w:rsid w:val="00425A07"/>
    <w:rsid w:val="00426D05"/>
    <w:rsid w:val="004272F5"/>
    <w:rsid w:val="00430F8C"/>
    <w:rsid w:val="00436E7D"/>
    <w:rsid w:val="00440811"/>
    <w:rsid w:val="00441275"/>
    <w:rsid w:val="004414EA"/>
    <w:rsid w:val="00443376"/>
    <w:rsid w:val="00444A92"/>
    <w:rsid w:val="00444BAD"/>
    <w:rsid w:val="00444E39"/>
    <w:rsid w:val="00451C25"/>
    <w:rsid w:val="00452E95"/>
    <w:rsid w:val="00453203"/>
    <w:rsid w:val="0045426D"/>
    <w:rsid w:val="00454A5A"/>
    <w:rsid w:val="00454CEE"/>
    <w:rsid w:val="004628E4"/>
    <w:rsid w:val="00463663"/>
    <w:rsid w:val="00463A46"/>
    <w:rsid w:val="0046515B"/>
    <w:rsid w:val="004653E2"/>
    <w:rsid w:val="00475612"/>
    <w:rsid w:val="00476E1F"/>
    <w:rsid w:val="0048246A"/>
    <w:rsid w:val="00483AF5"/>
    <w:rsid w:val="00483E94"/>
    <w:rsid w:val="004844D6"/>
    <w:rsid w:val="00486884"/>
    <w:rsid w:val="00491DC4"/>
    <w:rsid w:val="00491E17"/>
    <w:rsid w:val="00494C4E"/>
    <w:rsid w:val="00495412"/>
    <w:rsid w:val="004A019E"/>
    <w:rsid w:val="004A28B1"/>
    <w:rsid w:val="004A2B21"/>
    <w:rsid w:val="004A4683"/>
    <w:rsid w:val="004A67EC"/>
    <w:rsid w:val="004A781A"/>
    <w:rsid w:val="004B0036"/>
    <w:rsid w:val="004B11AB"/>
    <w:rsid w:val="004B6E01"/>
    <w:rsid w:val="004B7B87"/>
    <w:rsid w:val="004B7F23"/>
    <w:rsid w:val="004C0FFD"/>
    <w:rsid w:val="004C25E0"/>
    <w:rsid w:val="004C265D"/>
    <w:rsid w:val="004C31C1"/>
    <w:rsid w:val="004C35CE"/>
    <w:rsid w:val="004C6365"/>
    <w:rsid w:val="004C6F1C"/>
    <w:rsid w:val="004C711A"/>
    <w:rsid w:val="004C7DDC"/>
    <w:rsid w:val="004D36ED"/>
    <w:rsid w:val="004D4A38"/>
    <w:rsid w:val="004D6DC7"/>
    <w:rsid w:val="004E1287"/>
    <w:rsid w:val="004E2875"/>
    <w:rsid w:val="004E3D53"/>
    <w:rsid w:val="004E625A"/>
    <w:rsid w:val="004E6A50"/>
    <w:rsid w:val="004E6DCD"/>
    <w:rsid w:val="004E7952"/>
    <w:rsid w:val="004E7FE4"/>
    <w:rsid w:val="004F1412"/>
    <w:rsid w:val="004F38CD"/>
    <w:rsid w:val="004F4582"/>
    <w:rsid w:val="004F4886"/>
    <w:rsid w:val="004F6CC5"/>
    <w:rsid w:val="005018CF"/>
    <w:rsid w:val="00501F02"/>
    <w:rsid w:val="00503004"/>
    <w:rsid w:val="00503B96"/>
    <w:rsid w:val="005061E9"/>
    <w:rsid w:val="005121DF"/>
    <w:rsid w:val="00516B91"/>
    <w:rsid w:val="0052348C"/>
    <w:rsid w:val="005236B2"/>
    <w:rsid w:val="00526158"/>
    <w:rsid w:val="00526767"/>
    <w:rsid w:val="00526FE8"/>
    <w:rsid w:val="00530F5C"/>
    <w:rsid w:val="00531990"/>
    <w:rsid w:val="00533544"/>
    <w:rsid w:val="0054176F"/>
    <w:rsid w:val="0054298E"/>
    <w:rsid w:val="00542E2C"/>
    <w:rsid w:val="00543FF1"/>
    <w:rsid w:val="0054403F"/>
    <w:rsid w:val="005445FE"/>
    <w:rsid w:val="00544A50"/>
    <w:rsid w:val="00545E2B"/>
    <w:rsid w:val="00546032"/>
    <w:rsid w:val="005467C2"/>
    <w:rsid w:val="00546CDF"/>
    <w:rsid w:val="00550E8D"/>
    <w:rsid w:val="005516FB"/>
    <w:rsid w:val="00553820"/>
    <w:rsid w:val="00554FDB"/>
    <w:rsid w:val="0055521D"/>
    <w:rsid w:val="00556308"/>
    <w:rsid w:val="0056369C"/>
    <w:rsid w:val="00564B35"/>
    <w:rsid w:val="00564B6D"/>
    <w:rsid w:val="00571127"/>
    <w:rsid w:val="00571A8C"/>
    <w:rsid w:val="00572837"/>
    <w:rsid w:val="005742ED"/>
    <w:rsid w:val="00574384"/>
    <w:rsid w:val="005753A2"/>
    <w:rsid w:val="00575B88"/>
    <w:rsid w:val="0057695C"/>
    <w:rsid w:val="00576E93"/>
    <w:rsid w:val="00584219"/>
    <w:rsid w:val="0058541E"/>
    <w:rsid w:val="00587B70"/>
    <w:rsid w:val="00590DD8"/>
    <w:rsid w:val="00591910"/>
    <w:rsid w:val="00591FE0"/>
    <w:rsid w:val="00592CEA"/>
    <w:rsid w:val="00597C63"/>
    <w:rsid w:val="005A1516"/>
    <w:rsid w:val="005A2304"/>
    <w:rsid w:val="005A2979"/>
    <w:rsid w:val="005B10B9"/>
    <w:rsid w:val="005B3156"/>
    <w:rsid w:val="005B6CFB"/>
    <w:rsid w:val="005B7D9E"/>
    <w:rsid w:val="005C1860"/>
    <w:rsid w:val="005C266D"/>
    <w:rsid w:val="005C5BAD"/>
    <w:rsid w:val="005C70A0"/>
    <w:rsid w:val="005C76BE"/>
    <w:rsid w:val="005D0A36"/>
    <w:rsid w:val="005D59B6"/>
    <w:rsid w:val="005D70D3"/>
    <w:rsid w:val="005E1BCE"/>
    <w:rsid w:val="005E410F"/>
    <w:rsid w:val="005E6F0E"/>
    <w:rsid w:val="005E7796"/>
    <w:rsid w:val="005F0B72"/>
    <w:rsid w:val="005F15A9"/>
    <w:rsid w:val="005F39D0"/>
    <w:rsid w:val="005F5590"/>
    <w:rsid w:val="005F5F79"/>
    <w:rsid w:val="005F62D7"/>
    <w:rsid w:val="005F7FD6"/>
    <w:rsid w:val="00600A3A"/>
    <w:rsid w:val="00600A4E"/>
    <w:rsid w:val="00602ED1"/>
    <w:rsid w:val="00602F3C"/>
    <w:rsid w:val="00605AB8"/>
    <w:rsid w:val="00606B92"/>
    <w:rsid w:val="0060761D"/>
    <w:rsid w:val="00612193"/>
    <w:rsid w:val="00612544"/>
    <w:rsid w:val="00612FD3"/>
    <w:rsid w:val="00613A80"/>
    <w:rsid w:val="00613DEF"/>
    <w:rsid w:val="00613E99"/>
    <w:rsid w:val="00613F71"/>
    <w:rsid w:val="00624233"/>
    <w:rsid w:val="00624560"/>
    <w:rsid w:val="00627742"/>
    <w:rsid w:val="00630BA9"/>
    <w:rsid w:val="00632133"/>
    <w:rsid w:val="006415FA"/>
    <w:rsid w:val="00641B06"/>
    <w:rsid w:val="00641E82"/>
    <w:rsid w:val="006423F9"/>
    <w:rsid w:val="00642457"/>
    <w:rsid w:val="006437B0"/>
    <w:rsid w:val="006446EA"/>
    <w:rsid w:val="006448AB"/>
    <w:rsid w:val="006464A6"/>
    <w:rsid w:val="006477EE"/>
    <w:rsid w:val="006501CF"/>
    <w:rsid w:val="006506A1"/>
    <w:rsid w:val="0065079B"/>
    <w:rsid w:val="00650D8E"/>
    <w:rsid w:val="00652884"/>
    <w:rsid w:val="0065299C"/>
    <w:rsid w:val="00652A64"/>
    <w:rsid w:val="006540FD"/>
    <w:rsid w:val="00654814"/>
    <w:rsid w:val="00655599"/>
    <w:rsid w:val="00656AE0"/>
    <w:rsid w:val="00657C11"/>
    <w:rsid w:val="0066018C"/>
    <w:rsid w:val="00662037"/>
    <w:rsid w:val="00662BE5"/>
    <w:rsid w:val="00662C1C"/>
    <w:rsid w:val="006644F4"/>
    <w:rsid w:val="00664CBE"/>
    <w:rsid w:val="00666644"/>
    <w:rsid w:val="00666E81"/>
    <w:rsid w:val="0066741F"/>
    <w:rsid w:val="00667A3A"/>
    <w:rsid w:val="006709BE"/>
    <w:rsid w:val="006747A8"/>
    <w:rsid w:val="006748A9"/>
    <w:rsid w:val="0067640F"/>
    <w:rsid w:val="0067690C"/>
    <w:rsid w:val="00676958"/>
    <w:rsid w:val="0068371C"/>
    <w:rsid w:val="006846A6"/>
    <w:rsid w:val="00684ADB"/>
    <w:rsid w:val="00684FF1"/>
    <w:rsid w:val="006852D3"/>
    <w:rsid w:val="00685A76"/>
    <w:rsid w:val="00686BE6"/>
    <w:rsid w:val="006873E8"/>
    <w:rsid w:val="00687EED"/>
    <w:rsid w:val="00687F2E"/>
    <w:rsid w:val="00692786"/>
    <w:rsid w:val="00693768"/>
    <w:rsid w:val="006946BF"/>
    <w:rsid w:val="0069534C"/>
    <w:rsid w:val="00696CFD"/>
    <w:rsid w:val="0069772A"/>
    <w:rsid w:val="006A145B"/>
    <w:rsid w:val="006A450E"/>
    <w:rsid w:val="006A47D2"/>
    <w:rsid w:val="006A7A8D"/>
    <w:rsid w:val="006B157F"/>
    <w:rsid w:val="006B17D8"/>
    <w:rsid w:val="006B2171"/>
    <w:rsid w:val="006B384E"/>
    <w:rsid w:val="006B4275"/>
    <w:rsid w:val="006B4C73"/>
    <w:rsid w:val="006B4C7C"/>
    <w:rsid w:val="006C0210"/>
    <w:rsid w:val="006C07D4"/>
    <w:rsid w:val="006C0B7C"/>
    <w:rsid w:val="006C2716"/>
    <w:rsid w:val="006C2D62"/>
    <w:rsid w:val="006C4570"/>
    <w:rsid w:val="006C478A"/>
    <w:rsid w:val="006D2AEF"/>
    <w:rsid w:val="006D4B98"/>
    <w:rsid w:val="006D789E"/>
    <w:rsid w:val="006E14BC"/>
    <w:rsid w:val="006E3A6A"/>
    <w:rsid w:val="006E3D47"/>
    <w:rsid w:val="006E3E68"/>
    <w:rsid w:val="006E44C4"/>
    <w:rsid w:val="006E6EC3"/>
    <w:rsid w:val="006E792F"/>
    <w:rsid w:val="006F3E7A"/>
    <w:rsid w:val="006F4B24"/>
    <w:rsid w:val="006F79B6"/>
    <w:rsid w:val="006F7D5D"/>
    <w:rsid w:val="006F7EBD"/>
    <w:rsid w:val="0070188C"/>
    <w:rsid w:val="007028B9"/>
    <w:rsid w:val="00705DCD"/>
    <w:rsid w:val="007067E8"/>
    <w:rsid w:val="007074E9"/>
    <w:rsid w:val="00714567"/>
    <w:rsid w:val="00714D6C"/>
    <w:rsid w:val="0071544F"/>
    <w:rsid w:val="00715A3B"/>
    <w:rsid w:val="0072146C"/>
    <w:rsid w:val="00722239"/>
    <w:rsid w:val="00722DCA"/>
    <w:rsid w:val="00724B46"/>
    <w:rsid w:val="00725561"/>
    <w:rsid w:val="00727606"/>
    <w:rsid w:val="00730C90"/>
    <w:rsid w:val="007328D0"/>
    <w:rsid w:val="00733935"/>
    <w:rsid w:val="00734AAA"/>
    <w:rsid w:val="007358D8"/>
    <w:rsid w:val="007358DC"/>
    <w:rsid w:val="00737CBC"/>
    <w:rsid w:val="007423D8"/>
    <w:rsid w:val="0074318D"/>
    <w:rsid w:val="00743411"/>
    <w:rsid w:val="0074585E"/>
    <w:rsid w:val="00747086"/>
    <w:rsid w:val="007476A8"/>
    <w:rsid w:val="00747FF7"/>
    <w:rsid w:val="00756529"/>
    <w:rsid w:val="00757119"/>
    <w:rsid w:val="00760B9A"/>
    <w:rsid w:val="007614F4"/>
    <w:rsid w:val="00762D86"/>
    <w:rsid w:val="00763C4B"/>
    <w:rsid w:val="0076667B"/>
    <w:rsid w:val="00766E99"/>
    <w:rsid w:val="007679EB"/>
    <w:rsid w:val="00772424"/>
    <w:rsid w:val="00772A1B"/>
    <w:rsid w:val="00772D88"/>
    <w:rsid w:val="00774BCE"/>
    <w:rsid w:val="0077568A"/>
    <w:rsid w:val="007762D8"/>
    <w:rsid w:val="00776E51"/>
    <w:rsid w:val="00783BE3"/>
    <w:rsid w:val="007842B5"/>
    <w:rsid w:val="00795B5C"/>
    <w:rsid w:val="00796D79"/>
    <w:rsid w:val="007A0EFC"/>
    <w:rsid w:val="007A1753"/>
    <w:rsid w:val="007A4240"/>
    <w:rsid w:val="007A6C84"/>
    <w:rsid w:val="007A6DF3"/>
    <w:rsid w:val="007B0790"/>
    <w:rsid w:val="007B4F0D"/>
    <w:rsid w:val="007B53E8"/>
    <w:rsid w:val="007B5B55"/>
    <w:rsid w:val="007B6F63"/>
    <w:rsid w:val="007B744A"/>
    <w:rsid w:val="007B7C45"/>
    <w:rsid w:val="007C009B"/>
    <w:rsid w:val="007C1646"/>
    <w:rsid w:val="007C1748"/>
    <w:rsid w:val="007C338D"/>
    <w:rsid w:val="007D1221"/>
    <w:rsid w:val="007D1396"/>
    <w:rsid w:val="007D227C"/>
    <w:rsid w:val="007D2BCC"/>
    <w:rsid w:val="007D34B5"/>
    <w:rsid w:val="007E3D71"/>
    <w:rsid w:val="007E4571"/>
    <w:rsid w:val="007E527C"/>
    <w:rsid w:val="007E5AD2"/>
    <w:rsid w:val="007E6204"/>
    <w:rsid w:val="007F1BC0"/>
    <w:rsid w:val="007F1C8E"/>
    <w:rsid w:val="007F1DA3"/>
    <w:rsid w:val="007F1FED"/>
    <w:rsid w:val="007F3484"/>
    <w:rsid w:val="007F4B5F"/>
    <w:rsid w:val="007F6426"/>
    <w:rsid w:val="00800FE0"/>
    <w:rsid w:val="008027F3"/>
    <w:rsid w:val="00804568"/>
    <w:rsid w:val="008054AD"/>
    <w:rsid w:val="00806CA8"/>
    <w:rsid w:val="00806EDA"/>
    <w:rsid w:val="00806FAD"/>
    <w:rsid w:val="0080708A"/>
    <w:rsid w:val="00810398"/>
    <w:rsid w:val="00814358"/>
    <w:rsid w:val="008177F0"/>
    <w:rsid w:val="00820B5F"/>
    <w:rsid w:val="00820C2A"/>
    <w:rsid w:val="00824B42"/>
    <w:rsid w:val="00827219"/>
    <w:rsid w:val="008306B9"/>
    <w:rsid w:val="00831043"/>
    <w:rsid w:val="00831A69"/>
    <w:rsid w:val="00833B01"/>
    <w:rsid w:val="00836C86"/>
    <w:rsid w:val="0084427B"/>
    <w:rsid w:val="00844BAC"/>
    <w:rsid w:val="00844F9B"/>
    <w:rsid w:val="00845666"/>
    <w:rsid w:val="00846CBF"/>
    <w:rsid w:val="00852BBD"/>
    <w:rsid w:val="00856920"/>
    <w:rsid w:val="00856933"/>
    <w:rsid w:val="008572E4"/>
    <w:rsid w:val="00860175"/>
    <w:rsid w:val="00863EDD"/>
    <w:rsid w:val="008669E0"/>
    <w:rsid w:val="00867CE5"/>
    <w:rsid w:val="00870B88"/>
    <w:rsid w:val="00870DF0"/>
    <w:rsid w:val="008717A1"/>
    <w:rsid w:val="008719BB"/>
    <w:rsid w:val="0087291E"/>
    <w:rsid w:val="00873B12"/>
    <w:rsid w:val="00873BC0"/>
    <w:rsid w:val="00876BA6"/>
    <w:rsid w:val="00880165"/>
    <w:rsid w:val="008812C8"/>
    <w:rsid w:val="00882F7A"/>
    <w:rsid w:val="00884CDD"/>
    <w:rsid w:val="00887B90"/>
    <w:rsid w:val="008906AE"/>
    <w:rsid w:val="008915CD"/>
    <w:rsid w:val="00891D92"/>
    <w:rsid w:val="00893D0E"/>
    <w:rsid w:val="008945DC"/>
    <w:rsid w:val="008A249D"/>
    <w:rsid w:val="008A299C"/>
    <w:rsid w:val="008A3570"/>
    <w:rsid w:val="008A44CB"/>
    <w:rsid w:val="008A56D7"/>
    <w:rsid w:val="008A78D0"/>
    <w:rsid w:val="008B4EE6"/>
    <w:rsid w:val="008B59CB"/>
    <w:rsid w:val="008B6572"/>
    <w:rsid w:val="008C2068"/>
    <w:rsid w:val="008C612B"/>
    <w:rsid w:val="008C713D"/>
    <w:rsid w:val="008C78DD"/>
    <w:rsid w:val="008D06C9"/>
    <w:rsid w:val="008D1012"/>
    <w:rsid w:val="008D1035"/>
    <w:rsid w:val="008D167D"/>
    <w:rsid w:val="008D1C6E"/>
    <w:rsid w:val="008D27D3"/>
    <w:rsid w:val="008D2BD9"/>
    <w:rsid w:val="008D3096"/>
    <w:rsid w:val="008D3F07"/>
    <w:rsid w:val="008E0651"/>
    <w:rsid w:val="008E0B83"/>
    <w:rsid w:val="008E1639"/>
    <w:rsid w:val="008E274E"/>
    <w:rsid w:val="008E3DF1"/>
    <w:rsid w:val="008E79BD"/>
    <w:rsid w:val="008F0445"/>
    <w:rsid w:val="008F068A"/>
    <w:rsid w:val="008F3ADE"/>
    <w:rsid w:val="008F7A53"/>
    <w:rsid w:val="00905AC3"/>
    <w:rsid w:val="00906145"/>
    <w:rsid w:val="009108BD"/>
    <w:rsid w:val="00910A81"/>
    <w:rsid w:val="0091319E"/>
    <w:rsid w:val="009136A2"/>
    <w:rsid w:val="00917E5C"/>
    <w:rsid w:val="00920758"/>
    <w:rsid w:val="0092094C"/>
    <w:rsid w:val="00922A25"/>
    <w:rsid w:val="009236DA"/>
    <w:rsid w:val="0092417F"/>
    <w:rsid w:val="00925C40"/>
    <w:rsid w:val="0092633F"/>
    <w:rsid w:val="00927EE8"/>
    <w:rsid w:val="0093370E"/>
    <w:rsid w:val="0093383B"/>
    <w:rsid w:val="00936AEF"/>
    <w:rsid w:val="00940BAF"/>
    <w:rsid w:val="00942358"/>
    <w:rsid w:val="00946AC3"/>
    <w:rsid w:val="00947B5C"/>
    <w:rsid w:val="0095094F"/>
    <w:rsid w:val="009509FB"/>
    <w:rsid w:val="00950C32"/>
    <w:rsid w:val="00951251"/>
    <w:rsid w:val="0095202A"/>
    <w:rsid w:val="009540EE"/>
    <w:rsid w:val="009546A7"/>
    <w:rsid w:val="009567E7"/>
    <w:rsid w:val="009573EA"/>
    <w:rsid w:val="00960BF6"/>
    <w:rsid w:val="009622B9"/>
    <w:rsid w:val="0096381A"/>
    <w:rsid w:val="0096526C"/>
    <w:rsid w:val="00970E77"/>
    <w:rsid w:val="00971B3C"/>
    <w:rsid w:val="00971B49"/>
    <w:rsid w:val="00973383"/>
    <w:rsid w:val="0097396E"/>
    <w:rsid w:val="0097577F"/>
    <w:rsid w:val="0097600B"/>
    <w:rsid w:val="0097686D"/>
    <w:rsid w:val="00987AEB"/>
    <w:rsid w:val="0099138D"/>
    <w:rsid w:val="00992263"/>
    <w:rsid w:val="009928CE"/>
    <w:rsid w:val="00993963"/>
    <w:rsid w:val="00993EB7"/>
    <w:rsid w:val="00994AEA"/>
    <w:rsid w:val="00996429"/>
    <w:rsid w:val="00996A3E"/>
    <w:rsid w:val="009A2550"/>
    <w:rsid w:val="009A2788"/>
    <w:rsid w:val="009A37BD"/>
    <w:rsid w:val="009A39BF"/>
    <w:rsid w:val="009A62A2"/>
    <w:rsid w:val="009A655F"/>
    <w:rsid w:val="009A6765"/>
    <w:rsid w:val="009A686B"/>
    <w:rsid w:val="009A6E1B"/>
    <w:rsid w:val="009A781D"/>
    <w:rsid w:val="009B4EF2"/>
    <w:rsid w:val="009B51CC"/>
    <w:rsid w:val="009B757C"/>
    <w:rsid w:val="009B7941"/>
    <w:rsid w:val="009B7C9F"/>
    <w:rsid w:val="009C0312"/>
    <w:rsid w:val="009C0704"/>
    <w:rsid w:val="009C2F2C"/>
    <w:rsid w:val="009C510C"/>
    <w:rsid w:val="009D31B3"/>
    <w:rsid w:val="009D36DE"/>
    <w:rsid w:val="009D3D31"/>
    <w:rsid w:val="009D4E78"/>
    <w:rsid w:val="009E4F24"/>
    <w:rsid w:val="009E72FE"/>
    <w:rsid w:val="009F011A"/>
    <w:rsid w:val="009F21C4"/>
    <w:rsid w:val="009F59EB"/>
    <w:rsid w:val="009F5E3C"/>
    <w:rsid w:val="009F7149"/>
    <w:rsid w:val="00A026FB"/>
    <w:rsid w:val="00A04165"/>
    <w:rsid w:val="00A1306C"/>
    <w:rsid w:val="00A14B76"/>
    <w:rsid w:val="00A14BB6"/>
    <w:rsid w:val="00A14EAB"/>
    <w:rsid w:val="00A166C4"/>
    <w:rsid w:val="00A22328"/>
    <w:rsid w:val="00A2321F"/>
    <w:rsid w:val="00A23FEA"/>
    <w:rsid w:val="00A270BC"/>
    <w:rsid w:val="00A329B8"/>
    <w:rsid w:val="00A33BE1"/>
    <w:rsid w:val="00A33CBF"/>
    <w:rsid w:val="00A3411C"/>
    <w:rsid w:val="00A35671"/>
    <w:rsid w:val="00A35D24"/>
    <w:rsid w:val="00A36A29"/>
    <w:rsid w:val="00A37834"/>
    <w:rsid w:val="00A4017B"/>
    <w:rsid w:val="00A406E4"/>
    <w:rsid w:val="00A41A95"/>
    <w:rsid w:val="00A42DCC"/>
    <w:rsid w:val="00A432BA"/>
    <w:rsid w:val="00A4409E"/>
    <w:rsid w:val="00A53567"/>
    <w:rsid w:val="00A5453B"/>
    <w:rsid w:val="00A5562F"/>
    <w:rsid w:val="00A5646D"/>
    <w:rsid w:val="00A56A23"/>
    <w:rsid w:val="00A57549"/>
    <w:rsid w:val="00A57C14"/>
    <w:rsid w:val="00A61ECD"/>
    <w:rsid w:val="00A643E8"/>
    <w:rsid w:val="00A66246"/>
    <w:rsid w:val="00A67194"/>
    <w:rsid w:val="00A70584"/>
    <w:rsid w:val="00A7134F"/>
    <w:rsid w:val="00A71832"/>
    <w:rsid w:val="00A7293E"/>
    <w:rsid w:val="00A73329"/>
    <w:rsid w:val="00A74B88"/>
    <w:rsid w:val="00A755BC"/>
    <w:rsid w:val="00A80EE1"/>
    <w:rsid w:val="00A83CA1"/>
    <w:rsid w:val="00A8434E"/>
    <w:rsid w:val="00A855A1"/>
    <w:rsid w:val="00A87A4F"/>
    <w:rsid w:val="00A87F6D"/>
    <w:rsid w:val="00A90C21"/>
    <w:rsid w:val="00A92EB3"/>
    <w:rsid w:val="00A9449E"/>
    <w:rsid w:val="00A948AF"/>
    <w:rsid w:val="00A95EAB"/>
    <w:rsid w:val="00AA109A"/>
    <w:rsid w:val="00AA1948"/>
    <w:rsid w:val="00AA1D81"/>
    <w:rsid w:val="00AA4DD6"/>
    <w:rsid w:val="00AA5928"/>
    <w:rsid w:val="00AB1A68"/>
    <w:rsid w:val="00AB1C55"/>
    <w:rsid w:val="00AB22FC"/>
    <w:rsid w:val="00AB422B"/>
    <w:rsid w:val="00AB7B47"/>
    <w:rsid w:val="00AC12E4"/>
    <w:rsid w:val="00AC1973"/>
    <w:rsid w:val="00AC1C87"/>
    <w:rsid w:val="00AC2A93"/>
    <w:rsid w:val="00AC4968"/>
    <w:rsid w:val="00AC7DE6"/>
    <w:rsid w:val="00AD2272"/>
    <w:rsid w:val="00AD2376"/>
    <w:rsid w:val="00AD2379"/>
    <w:rsid w:val="00AD2CAD"/>
    <w:rsid w:val="00AD477E"/>
    <w:rsid w:val="00AD562C"/>
    <w:rsid w:val="00AD607B"/>
    <w:rsid w:val="00AE0ADD"/>
    <w:rsid w:val="00AE1236"/>
    <w:rsid w:val="00AE16FA"/>
    <w:rsid w:val="00AE25A5"/>
    <w:rsid w:val="00AE3B81"/>
    <w:rsid w:val="00AE43B4"/>
    <w:rsid w:val="00AE5B7D"/>
    <w:rsid w:val="00AF0167"/>
    <w:rsid w:val="00AF01EC"/>
    <w:rsid w:val="00AF0806"/>
    <w:rsid w:val="00AF1F4F"/>
    <w:rsid w:val="00AF439F"/>
    <w:rsid w:val="00AF62AB"/>
    <w:rsid w:val="00AF7BCE"/>
    <w:rsid w:val="00B01567"/>
    <w:rsid w:val="00B06ADD"/>
    <w:rsid w:val="00B10FB1"/>
    <w:rsid w:val="00B11C15"/>
    <w:rsid w:val="00B141CA"/>
    <w:rsid w:val="00B17ED3"/>
    <w:rsid w:val="00B21C04"/>
    <w:rsid w:val="00B22630"/>
    <w:rsid w:val="00B248D9"/>
    <w:rsid w:val="00B25498"/>
    <w:rsid w:val="00B3034B"/>
    <w:rsid w:val="00B30AAF"/>
    <w:rsid w:val="00B30EF9"/>
    <w:rsid w:val="00B31747"/>
    <w:rsid w:val="00B328BC"/>
    <w:rsid w:val="00B4196F"/>
    <w:rsid w:val="00B42417"/>
    <w:rsid w:val="00B479F8"/>
    <w:rsid w:val="00B508A9"/>
    <w:rsid w:val="00B50A47"/>
    <w:rsid w:val="00B53F15"/>
    <w:rsid w:val="00B55E7E"/>
    <w:rsid w:val="00B617DB"/>
    <w:rsid w:val="00B61C08"/>
    <w:rsid w:val="00B621B8"/>
    <w:rsid w:val="00B62363"/>
    <w:rsid w:val="00B62EC8"/>
    <w:rsid w:val="00B64652"/>
    <w:rsid w:val="00B66090"/>
    <w:rsid w:val="00B6610D"/>
    <w:rsid w:val="00B66359"/>
    <w:rsid w:val="00B663F3"/>
    <w:rsid w:val="00B667EB"/>
    <w:rsid w:val="00B67A41"/>
    <w:rsid w:val="00B701C4"/>
    <w:rsid w:val="00B71EC6"/>
    <w:rsid w:val="00B74704"/>
    <w:rsid w:val="00B74B49"/>
    <w:rsid w:val="00B77028"/>
    <w:rsid w:val="00B77C68"/>
    <w:rsid w:val="00B77F4A"/>
    <w:rsid w:val="00B80530"/>
    <w:rsid w:val="00B8140D"/>
    <w:rsid w:val="00B81A45"/>
    <w:rsid w:val="00B84FC6"/>
    <w:rsid w:val="00B86083"/>
    <w:rsid w:val="00B86418"/>
    <w:rsid w:val="00B87121"/>
    <w:rsid w:val="00B91729"/>
    <w:rsid w:val="00B93096"/>
    <w:rsid w:val="00B948B4"/>
    <w:rsid w:val="00B95DC6"/>
    <w:rsid w:val="00B96754"/>
    <w:rsid w:val="00BA059A"/>
    <w:rsid w:val="00BA27EF"/>
    <w:rsid w:val="00BA554A"/>
    <w:rsid w:val="00BB1D03"/>
    <w:rsid w:val="00BB204B"/>
    <w:rsid w:val="00BB423D"/>
    <w:rsid w:val="00BB44B3"/>
    <w:rsid w:val="00BB6969"/>
    <w:rsid w:val="00BC0640"/>
    <w:rsid w:val="00BC170C"/>
    <w:rsid w:val="00BC2FCA"/>
    <w:rsid w:val="00BC40C5"/>
    <w:rsid w:val="00BC7517"/>
    <w:rsid w:val="00BD1D23"/>
    <w:rsid w:val="00BD1F6F"/>
    <w:rsid w:val="00BD3403"/>
    <w:rsid w:val="00BD493E"/>
    <w:rsid w:val="00BD4BF2"/>
    <w:rsid w:val="00BE3A18"/>
    <w:rsid w:val="00BE7443"/>
    <w:rsid w:val="00BF2A7A"/>
    <w:rsid w:val="00BF67B0"/>
    <w:rsid w:val="00BF6DCA"/>
    <w:rsid w:val="00BF79EE"/>
    <w:rsid w:val="00C00217"/>
    <w:rsid w:val="00C008B1"/>
    <w:rsid w:val="00C065A1"/>
    <w:rsid w:val="00C201EE"/>
    <w:rsid w:val="00C206A0"/>
    <w:rsid w:val="00C21609"/>
    <w:rsid w:val="00C21BA9"/>
    <w:rsid w:val="00C2316B"/>
    <w:rsid w:val="00C2400E"/>
    <w:rsid w:val="00C3317E"/>
    <w:rsid w:val="00C3450C"/>
    <w:rsid w:val="00C36FEA"/>
    <w:rsid w:val="00C37C53"/>
    <w:rsid w:val="00C40A47"/>
    <w:rsid w:val="00C42F0D"/>
    <w:rsid w:val="00C43C80"/>
    <w:rsid w:val="00C43C90"/>
    <w:rsid w:val="00C447CC"/>
    <w:rsid w:val="00C45128"/>
    <w:rsid w:val="00C45417"/>
    <w:rsid w:val="00C51A65"/>
    <w:rsid w:val="00C534E1"/>
    <w:rsid w:val="00C554B1"/>
    <w:rsid w:val="00C569F9"/>
    <w:rsid w:val="00C63803"/>
    <w:rsid w:val="00C650F1"/>
    <w:rsid w:val="00C66147"/>
    <w:rsid w:val="00C66858"/>
    <w:rsid w:val="00C6699F"/>
    <w:rsid w:val="00C73934"/>
    <w:rsid w:val="00C75FEF"/>
    <w:rsid w:val="00C812A2"/>
    <w:rsid w:val="00C841EC"/>
    <w:rsid w:val="00C84B71"/>
    <w:rsid w:val="00C86418"/>
    <w:rsid w:val="00C87CDF"/>
    <w:rsid w:val="00C93900"/>
    <w:rsid w:val="00C94FFE"/>
    <w:rsid w:val="00C96A5B"/>
    <w:rsid w:val="00CA2C0D"/>
    <w:rsid w:val="00CA323A"/>
    <w:rsid w:val="00CA3898"/>
    <w:rsid w:val="00CA4BCC"/>
    <w:rsid w:val="00CB017D"/>
    <w:rsid w:val="00CB05C9"/>
    <w:rsid w:val="00CB2FC7"/>
    <w:rsid w:val="00CB3414"/>
    <w:rsid w:val="00CB4DE5"/>
    <w:rsid w:val="00CB6F0D"/>
    <w:rsid w:val="00CC1BEF"/>
    <w:rsid w:val="00CC2467"/>
    <w:rsid w:val="00CC2820"/>
    <w:rsid w:val="00CC380B"/>
    <w:rsid w:val="00CC7E6E"/>
    <w:rsid w:val="00CD297C"/>
    <w:rsid w:val="00CD5BC4"/>
    <w:rsid w:val="00CD6681"/>
    <w:rsid w:val="00CE1720"/>
    <w:rsid w:val="00CE249D"/>
    <w:rsid w:val="00CE53CA"/>
    <w:rsid w:val="00CE5A7D"/>
    <w:rsid w:val="00CF08C9"/>
    <w:rsid w:val="00CF0AC9"/>
    <w:rsid w:val="00CF3EA5"/>
    <w:rsid w:val="00CF4125"/>
    <w:rsid w:val="00CF46BA"/>
    <w:rsid w:val="00CF5864"/>
    <w:rsid w:val="00CF7C59"/>
    <w:rsid w:val="00CF7F19"/>
    <w:rsid w:val="00D0233E"/>
    <w:rsid w:val="00D02A28"/>
    <w:rsid w:val="00D046A5"/>
    <w:rsid w:val="00D0500B"/>
    <w:rsid w:val="00D05A30"/>
    <w:rsid w:val="00D106C5"/>
    <w:rsid w:val="00D12092"/>
    <w:rsid w:val="00D12324"/>
    <w:rsid w:val="00D12A0B"/>
    <w:rsid w:val="00D1409A"/>
    <w:rsid w:val="00D1509B"/>
    <w:rsid w:val="00D15749"/>
    <w:rsid w:val="00D167CA"/>
    <w:rsid w:val="00D20341"/>
    <w:rsid w:val="00D227D5"/>
    <w:rsid w:val="00D22902"/>
    <w:rsid w:val="00D22F67"/>
    <w:rsid w:val="00D23E46"/>
    <w:rsid w:val="00D268E0"/>
    <w:rsid w:val="00D27B77"/>
    <w:rsid w:val="00D305A8"/>
    <w:rsid w:val="00D317A7"/>
    <w:rsid w:val="00D31BFF"/>
    <w:rsid w:val="00D43209"/>
    <w:rsid w:val="00D447CC"/>
    <w:rsid w:val="00D44997"/>
    <w:rsid w:val="00D449BF"/>
    <w:rsid w:val="00D44C38"/>
    <w:rsid w:val="00D475CA"/>
    <w:rsid w:val="00D477AB"/>
    <w:rsid w:val="00D51472"/>
    <w:rsid w:val="00D52256"/>
    <w:rsid w:val="00D55DFE"/>
    <w:rsid w:val="00D5600F"/>
    <w:rsid w:val="00D56461"/>
    <w:rsid w:val="00D578B4"/>
    <w:rsid w:val="00D6007E"/>
    <w:rsid w:val="00D621A7"/>
    <w:rsid w:val="00D65FA3"/>
    <w:rsid w:val="00D66455"/>
    <w:rsid w:val="00D707B6"/>
    <w:rsid w:val="00D712B7"/>
    <w:rsid w:val="00D71306"/>
    <w:rsid w:val="00D71390"/>
    <w:rsid w:val="00D73B24"/>
    <w:rsid w:val="00D7565B"/>
    <w:rsid w:val="00D761C4"/>
    <w:rsid w:val="00D80F46"/>
    <w:rsid w:val="00D8354D"/>
    <w:rsid w:val="00D85ABF"/>
    <w:rsid w:val="00D85DAB"/>
    <w:rsid w:val="00D93242"/>
    <w:rsid w:val="00DA2053"/>
    <w:rsid w:val="00DA3706"/>
    <w:rsid w:val="00DA4CFD"/>
    <w:rsid w:val="00DA515F"/>
    <w:rsid w:val="00DA6F39"/>
    <w:rsid w:val="00DB0794"/>
    <w:rsid w:val="00DB197F"/>
    <w:rsid w:val="00DB3281"/>
    <w:rsid w:val="00DB4E58"/>
    <w:rsid w:val="00DB5EB0"/>
    <w:rsid w:val="00DB6848"/>
    <w:rsid w:val="00DB780F"/>
    <w:rsid w:val="00DB7A2D"/>
    <w:rsid w:val="00DC1098"/>
    <w:rsid w:val="00DC2303"/>
    <w:rsid w:val="00DC2BB6"/>
    <w:rsid w:val="00DC3061"/>
    <w:rsid w:val="00DC33FE"/>
    <w:rsid w:val="00DC494C"/>
    <w:rsid w:val="00DC556C"/>
    <w:rsid w:val="00DC61AA"/>
    <w:rsid w:val="00DC67E9"/>
    <w:rsid w:val="00DC6FA4"/>
    <w:rsid w:val="00DD7023"/>
    <w:rsid w:val="00DD71DA"/>
    <w:rsid w:val="00DD7D59"/>
    <w:rsid w:val="00DE1836"/>
    <w:rsid w:val="00DE60B2"/>
    <w:rsid w:val="00DE65A9"/>
    <w:rsid w:val="00DF0232"/>
    <w:rsid w:val="00DF1376"/>
    <w:rsid w:val="00DF1699"/>
    <w:rsid w:val="00DF3B83"/>
    <w:rsid w:val="00DF4809"/>
    <w:rsid w:val="00E0129B"/>
    <w:rsid w:val="00E02507"/>
    <w:rsid w:val="00E02C6B"/>
    <w:rsid w:val="00E02CD8"/>
    <w:rsid w:val="00E05563"/>
    <w:rsid w:val="00E057C5"/>
    <w:rsid w:val="00E06C43"/>
    <w:rsid w:val="00E12B0E"/>
    <w:rsid w:val="00E12EC4"/>
    <w:rsid w:val="00E139AA"/>
    <w:rsid w:val="00E15261"/>
    <w:rsid w:val="00E16C51"/>
    <w:rsid w:val="00E17CA6"/>
    <w:rsid w:val="00E21268"/>
    <w:rsid w:val="00E230A7"/>
    <w:rsid w:val="00E2475A"/>
    <w:rsid w:val="00E249B6"/>
    <w:rsid w:val="00E24BCF"/>
    <w:rsid w:val="00E25903"/>
    <w:rsid w:val="00E27A5B"/>
    <w:rsid w:val="00E31498"/>
    <w:rsid w:val="00E3372B"/>
    <w:rsid w:val="00E33A5A"/>
    <w:rsid w:val="00E34290"/>
    <w:rsid w:val="00E34C5A"/>
    <w:rsid w:val="00E35055"/>
    <w:rsid w:val="00E36ED3"/>
    <w:rsid w:val="00E370DA"/>
    <w:rsid w:val="00E37917"/>
    <w:rsid w:val="00E37E30"/>
    <w:rsid w:val="00E40329"/>
    <w:rsid w:val="00E435A7"/>
    <w:rsid w:val="00E44188"/>
    <w:rsid w:val="00E44A39"/>
    <w:rsid w:val="00E450A6"/>
    <w:rsid w:val="00E45B22"/>
    <w:rsid w:val="00E50EBE"/>
    <w:rsid w:val="00E513D8"/>
    <w:rsid w:val="00E523D9"/>
    <w:rsid w:val="00E5242D"/>
    <w:rsid w:val="00E54467"/>
    <w:rsid w:val="00E572FC"/>
    <w:rsid w:val="00E61AB2"/>
    <w:rsid w:val="00E63672"/>
    <w:rsid w:val="00E637DC"/>
    <w:rsid w:val="00E64944"/>
    <w:rsid w:val="00E6789D"/>
    <w:rsid w:val="00E72478"/>
    <w:rsid w:val="00E72844"/>
    <w:rsid w:val="00E86643"/>
    <w:rsid w:val="00E876D9"/>
    <w:rsid w:val="00E91992"/>
    <w:rsid w:val="00E974EF"/>
    <w:rsid w:val="00EA1FD7"/>
    <w:rsid w:val="00EA299D"/>
    <w:rsid w:val="00EA2C11"/>
    <w:rsid w:val="00EA36FD"/>
    <w:rsid w:val="00EB0303"/>
    <w:rsid w:val="00EB0734"/>
    <w:rsid w:val="00EB09DB"/>
    <w:rsid w:val="00EB3E4A"/>
    <w:rsid w:val="00EB4075"/>
    <w:rsid w:val="00EB429E"/>
    <w:rsid w:val="00EB5218"/>
    <w:rsid w:val="00EC18DE"/>
    <w:rsid w:val="00EC1CF5"/>
    <w:rsid w:val="00EC2C07"/>
    <w:rsid w:val="00EC2C4E"/>
    <w:rsid w:val="00EC375C"/>
    <w:rsid w:val="00EC4C4A"/>
    <w:rsid w:val="00EC5EF5"/>
    <w:rsid w:val="00EC622C"/>
    <w:rsid w:val="00EC6420"/>
    <w:rsid w:val="00EC715C"/>
    <w:rsid w:val="00ED2D3E"/>
    <w:rsid w:val="00ED2E24"/>
    <w:rsid w:val="00ED3AED"/>
    <w:rsid w:val="00ED458E"/>
    <w:rsid w:val="00ED4AC2"/>
    <w:rsid w:val="00ED7858"/>
    <w:rsid w:val="00EE1038"/>
    <w:rsid w:val="00EE3E23"/>
    <w:rsid w:val="00EE3FC3"/>
    <w:rsid w:val="00EF3E04"/>
    <w:rsid w:val="00EF44C3"/>
    <w:rsid w:val="00EF4A22"/>
    <w:rsid w:val="00EF671A"/>
    <w:rsid w:val="00F02C1A"/>
    <w:rsid w:val="00F037FD"/>
    <w:rsid w:val="00F0440D"/>
    <w:rsid w:val="00F0569C"/>
    <w:rsid w:val="00F07E17"/>
    <w:rsid w:val="00F1106F"/>
    <w:rsid w:val="00F16A15"/>
    <w:rsid w:val="00F16BD0"/>
    <w:rsid w:val="00F2236D"/>
    <w:rsid w:val="00F22BE7"/>
    <w:rsid w:val="00F2378E"/>
    <w:rsid w:val="00F253DE"/>
    <w:rsid w:val="00F2684B"/>
    <w:rsid w:val="00F31EE7"/>
    <w:rsid w:val="00F33F12"/>
    <w:rsid w:val="00F3473D"/>
    <w:rsid w:val="00F358C6"/>
    <w:rsid w:val="00F405E7"/>
    <w:rsid w:val="00F41525"/>
    <w:rsid w:val="00F41640"/>
    <w:rsid w:val="00F433B5"/>
    <w:rsid w:val="00F434B6"/>
    <w:rsid w:val="00F47D3F"/>
    <w:rsid w:val="00F50D94"/>
    <w:rsid w:val="00F52640"/>
    <w:rsid w:val="00F55FD8"/>
    <w:rsid w:val="00F577B7"/>
    <w:rsid w:val="00F577EA"/>
    <w:rsid w:val="00F5785C"/>
    <w:rsid w:val="00F62046"/>
    <w:rsid w:val="00F649C1"/>
    <w:rsid w:val="00F6799B"/>
    <w:rsid w:val="00F67CEE"/>
    <w:rsid w:val="00F71C1D"/>
    <w:rsid w:val="00F71F2B"/>
    <w:rsid w:val="00F73779"/>
    <w:rsid w:val="00F764B3"/>
    <w:rsid w:val="00F81D3B"/>
    <w:rsid w:val="00F82009"/>
    <w:rsid w:val="00F84287"/>
    <w:rsid w:val="00F843AE"/>
    <w:rsid w:val="00F864F1"/>
    <w:rsid w:val="00F866F9"/>
    <w:rsid w:val="00F874FC"/>
    <w:rsid w:val="00F87C60"/>
    <w:rsid w:val="00F906FA"/>
    <w:rsid w:val="00F91397"/>
    <w:rsid w:val="00F935D8"/>
    <w:rsid w:val="00F94CEE"/>
    <w:rsid w:val="00F9513F"/>
    <w:rsid w:val="00FA145B"/>
    <w:rsid w:val="00FA2CBD"/>
    <w:rsid w:val="00FA436B"/>
    <w:rsid w:val="00FA489E"/>
    <w:rsid w:val="00FA6F79"/>
    <w:rsid w:val="00FA6FFB"/>
    <w:rsid w:val="00FA76E0"/>
    <w:rsid w:val="00FB226F"/>
    <w:rsid w:val="00FB2E00"/>
    <w:rsid w:val="00FB3D4A"/>
    <w:rsid w:val="00FB46A6"/>
    <w:rsid w:val="00FB5270"/>
    <w:rsid w:val="00FB56CC"/>
    <w:rsid w:val="00FB58E6"/>
    <w:rsid w:val="00FB6658"/>
    <w:rsid w:val="00FB7A6B"/>
    <w:rsid w:val="00FC03A3"/>
    <w:rsid w:val="00FC12DE"/>
    <w:rsid w:val="00FC1E70"/>
    <w:rsid w:val="00FC3C25"/>
    <w:rsid w:val="00FC47E7"/>
    <w:rsid w:val="00FC4858"/>
    <w:rsid w:val="00FC57D2"/>
    <w:rsid w:val="00FC63EB"/>
    <w:rsid w:val="00FC6FE0"/>
    <w:rsid w:val="00FD038D"/>
    <w:rsid w:val="00FD05F8"/>
    <w:rsid w:val="00FD5722"/>
    <w:rsid w:val="00FD6028"/>
    <w:rsid w:val="00FE1B9C"/>
    <w:rsid w:val="00FE1E03"/>
    <w:rsid w:val="00FE287E"/>
    <w:rsid w:val="00FE2B22"/>
    <w:rsid w:val="00FE34B0"/>
    <w:rsid w:val="00FE3680"/>
    <w:rsid w:val="00FE4EE9"/>
    <w:rsid w:val="00FE5E8F"/>
    <w:rsid w:val="00FE5F93"/>
    <w:rsid w:val="00FE62D1"/>
    <w:rsid w:val="00FF16EB"/>
    <w:rsid w:val="00FF44C5"/>
    <w:rsid w:val="00FF46DD"/>
    <w:rsid w:val="00FF4B4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F0454"/>
  <w15:chartTrackingRefBased/>
  <w15:docId w15:val="{99F2C283-7775-47D4-B9A9-2EEBDA9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961"/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227961"/>
    <w:pPr>
      <w:ind w:left="720"/>
      <w:contextualSpacing/>
    </w:pPr>
  </w:style>
  <w:style w:type="paragraph" w:styleId="Header">
    <w:name w:val="header"/>
    <w:basedOn w:val="Normal"/>
    <w:link w:val="HeaderChar"/>
    <w:rsid w:val="00240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0687"/>
    <w:rPr>
      <w:rFonts w:ascii="Cambria" w:eastAsia="Times New Roman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0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687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a Communications Plan</vt:lpstr>
    </vt:vector>
  </TitlesOfParts>
  <Company>UWW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 Communications Plan</dc:title>
  <dc:subject/>
  <dc:creator>Mariana_Florit</dc:creator>
  <cp:keywords/>
  <dc:description/>
  <cp:lastModifiedBy>Hafiza Rabbia Anwar</cp:lastModifiedBy>
  <cp:revision>7</cp:revision>
  <cp:lastPrinted>2022-09-28T04:33:00Z</cp:lastPrinted>
  <dcterms:created xsi:type="dcterms:W3CDTF">2022-08-24T11:21:00Z</dcterms:created>
  <dcterms:modified xsi:type="dcterms:W3CDTF">2022-09-28T04:34:00Z</dcterms:modified>
</cp:coreProperties>
</file>